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5F21" w14:textId="77777777" w:rsidR="00D84375" w:rsidRDefault="00D84375">
      <w:pPr>
        <w:rPr>
          <w:rFonts w:ascii="Arial" w:hAnsi="Arial" w:cs="Arial"/>
          <w:b/>
          <w:lang w:val="en-GB"/>
        </w:rPr>
      </w:pPr>
      <w:r>
        <w:rPr>
          <w:rFonts w:ascii="Arial" w:hAnsi="Arial" w:cs="Arial"/>
          <w:b/>
          <w:lang w:val="en-GB"/>
        </w:rPr>
        <w:t xml:space="preserve">AN EXAMPLE OF THE LAYOUT FOR AN EXPERIENCE REPORT </w:t>
      </w:r>
    </w:p>
    <w:p w14:paraId="04045A72" w14:textId="77777777" w:rsidR="00DD7BA5" w:rsidRDefault="00DD7BA5">
      <w:pPr>
        <w:rPr>
          <w:rFonts w:ascii="Arial" w:hAnsi="Arial" w:cs="Arial"/>
          <w:b/>
          <w:lang w:val="en-GB"/>
        </w:rPr>
      </w:pPr>
    </w:p>
    <w:p w14:paraId="360E78CB" w14:textId="77777777" w:rsidR="00DD7BA5" w:rsidRDefault="00DD7BA5">
      <w:pPr>
        <w:rPr>
          <w:rFonts w:ascii="Arial" w:hAnsi="Arial" w:cs="Arial"/>
          <w:b/>
          <w:lang w:val="en-GB"/>
        </w:rPr>
      </w:pPr>
      <w:r>
        <w:rPr>
          <w:rFonts w:ascii="Arial" w:hAnsi="Arial" w:cs="Arial"/>
          <w:b/>
          <w:lang w:val="en-GB"/>
        </w:rPr>
        <w:t>Technical Member 750 to 1000 words</w:t>
      </w:r>
    </w:p>
    <w:p w14:paraId="643CD21F" w14:textId="77777777" w:rsidR="00DD7BA5" w:rsidRDefault="00DD7BA5">
      <w:pPr>
        <w:rPr>
          <w:rFonts w:ascii="Arial" w:hAnsi="Arial" w:cs="Arial"/>
          <w:b/>
          <w:lang w:val="en-GB"/>
        </w:rPr>
      </w:pPr>
      <w:r>
        <w:rPr>
          <w:rFonts w:ascii="Arial" w:hAnsi="Arial" w:cs="Arial"/>
          <w:b/>
          <w:lang w:val="en-GB"/>
        </w:rPr>
        <w:t>Member 1500-2000 words</w:t>
      </w:r>
    </w:p>
    <w:p w14:paraId="0C55C8F4" w14:textId="77777777" w:rsidR="00DD7BA5" w:rsidRDefault="00DD7BA5">
      <w:pPr>
        <w:rPr>
          <w:rFonts w:ascii="Arial" w:hAnsi="Arial" w:cs="Arial"/>
          <w:b/>
          <w:lang w:val="en-GB"/>
        </w:rPr>
      </w:pPr>
    </w:p>
    <w:p w14:paraId="520AFC60" w14:textId="713E8BD5" w:rsidR="00D84375" w:rsidRDefault="00DD7BA5">
      <w:pPr>
        <w:rPr>
          <w:rFonts w:ascii="Arial" w:hAnsi="Arial" w:cs="Arial"/>
          <w:b/>
          <w:lang w:val="en-GB"/>
        </w:rPr>
      </w:pPr>
      <w:r>
        <w:rPr>
          <w:rFonts w:ascii="Arial" w:hAnsi="Arial" w:cs="Arial"/>
          <w:b/>
          <w:lang w:val="en-GB"/>
        </w:rPr>
        <w:t xml:space="preserve">The purpose of this example is to illustrate how to cross reference this report against the competencies. It is not intended to provide a template for the layout of Experience Reports in any other way. Applicants are strongly encouraged to choose a format which suits them and </w:t>
      </w:r>
      <w:r w:rsidR="00565AB7">
        <w:rPr>
          <w:rFonts w:ascii="Arial" w:hAnsi="Arial" w:cs="Arial"/>
          <w:b/>
          <w:lang w:val="en-GB"/>
        </w:rPr>
        <w:t>that</w:t>
      </w:r>
      <w:r>
        <w:rPr>
          <w:rFonts w:ascii="Arial" w:hAnsi="Arial" w:cs="Arial"/>
          <w:b/>
          <w:lang w:val="en-GB"/>
        </w:rPr>
        <w:t xml:space="preserve"> best reflects the specialism and project chosen.</w:t>
      </w:r>
    </w:p>
    <w:p w14:paraId="0A80D083" w14:textId="77777777" w:rsidR="00D84375" w:rsidRDefault="00D84375">
      <w:pPr>
        <w:rPr>
          <w:rFonts w:ascii="Arial" w:hAnsi="Arial" w:cs="Arial"/>
          <w:b/>
          <w:lang w:val="en-GB"/>
        </w:rPr>
      </w:pPr>
    </w:p>
    <w:p w14:paraId="0ACBD8B5" w14:textId="6E8CCD4B" w:rsidR="00841DDD" w:rsidRPr="00895F68" w:rsidRDefault="00C443E9">
      <w:pPr>
        <w:rPr>
          <w:rFonts w:ascii="Arial" w:hAnsi="Arial" w:cs="Arial"/>
          <w:b/>
          <w:lang w:val="en-GB"/>
        </w:rPr>
      </w:pPr>
      <w:r w:rsidRPr="00895F68">
        <w:rPr>
          <w:rFonts w:ascii="Arial" w:hAnsi="Arial" w:cs="Arial"/>
          <w:b/>
          <w:lang w:val="en-GB"/>
        </w:rPr>
        <w:t>EXPERIENCE REPORT</w:t>
      </w:r>
      <w:r w:rsidR="008B210D">
        <w:rPr>
          <w:rFonts w:ascii="Arial" w:hAnsi="Arial" w:cs="Arial"/>
          <w:b/>
          <w:lang w:val="en-GB"/>
        </w:rPr>
        <w:tab/>
      </w:r>
      <w:r w:rsidR="008B210D">
        <w:rPr>
          <w:rFonts w:ascii="Arial" w:hAnsi="Arial" w:cs="Arial"/>
          <w:b/>
          <w:lang w:val="en-GB"/>
        </w:rPr>
        <w:tab/>
      </w:r>
      <w:r w:rsidR="008B210D">
        <w:rPr>
          <w:rFonts w:ascii="Arial" w:hAnsi="Arial" w:cs="Arial"/>
          <w:b/>
          <w:lang w:val="en-GB"/>
        </w:rPr>
        <w:tab/>
      </w:r>
      <w:r w:rsidR="008B210D">
        <w:rPr>
          <w:rFonts w:ascii="Arial" w:hAnsi="Arial" w:cs="Arial"/>
          <w:b/>
          <w:lang w:val="en-GB"/>
        </w:rPr>
        <w:tab/>
      </w:r>
      <w:r w:rsidR="008B210D">
        <w:rPr>
          <w:rFonts w:ascii="Arial" w:hAnsi="Arial" w:cs="Arial"/>
          <w:b/>
          <w:lang w:val="en-GB"/>
        </w:rPr>
        <w:tab/>
        <w:t xml:space="preserve">Date: </w:t>
      </w:r>
      <w:r w:rsidR="00D84375">
        <w:rPr>
          <w:rFonts w:ascii="Arial" w:hAnsi="Arial" w:cs="Arial"/>
          <w:b/>
          <w:lang w:val="en-GB"/>
        </w:rPr>
        <w:t>*</w:t>
      </w:r>
      <w:r w:rsidR="00B13CC8">
        <w:rPr>
          <w:rFonts w:ascii="Arial" w:hAnsi="Arial" w:cs="Arial"/>
          <w:b/>
          <w:lang w:val="en-GB"/>
        </w:rPr>
        <w:t xml:space="preserve"> 20</w:t>
      </w:r>
      <w:r w:rsidR="00565AB7">
        <w:rPr>
          <w:rFonts w:ascii="Arial" w:hAnsi="Arial" w:cs="Arial"/>
          <w:b/>
          <w:lang w:val="en-GB"/>
        </w:rPr>
        <w:t>25</w:t>
      </w:r>
    </w:p>
    <w:p w14:paraId="49454430" w14:textId="77777777" w:rsidR="00C443E9" w:rsidRPr="00C443E9" w:rsidRDefault="00C443E9">
      <w:pPr>
        <w:rPr>
          <w:rFonts w:ascii="Arial" w:hAnsi="Arial" w:cs="Arial"/>
          <w:lang w:val="en-GB"/>
        </w:rPr>
      </w:pPr>
    </w:p>
    <w:p w14:paraId="0155B444" w14:textId="77777777" w:rsidR="00C443E9" w:rsidRDefault="00E1537B">
      <w:pPr>
        <w:rPr>
          <w:rFonts w:ascii="Arial" w:hAnsi="Arial" w:cs="Arial"/>
          <w:b/>
          <w:lang w:val="en-GB"/>
        </w:rPr>
      </w:pPr>
      <w:r>
        <w:rPr>
          <w:rFonts w:ascii="Arial" w:hAnsi="Arial" w:cs="Arial"/>
          <w:b/>
          <w:lang w:val="en-GB"/>
        </w:rPr>
        <w:t>R SMITH</w:t>
      </w:r>
    </w:p>
    <w:p w14:paraId="4FF14B7A" w14:textId="77777777" w:rsidR="00E1537B" w:rsidRPr="00895F68" w:rsidRDefault="00E1537B">
      <w:pPr>
        <w:rPr>
          <w:rFonts w:ascii="Arial" w:hAnsi="Arial" w:cs="Arial"/>
          <w:b/>
          <w:lang w:val="en-GB"/>
        </w:rPr>
      </w:pPr>
    </w:p>
    <w:p w14:paraId="76E958B1" w14:textId="77777777" w:rsidR="00C443E9" w:rsidRPr="00895F68" w:rsidRDefault="00C443E9">
      <w:pPr>
        <w:rPr>
          <w:rFonts w:ascii="Arial" w:hAnsi="Arial" w:cs="Arial"/>
          <w:b/>
          <w:lang w:val="en-GB"/>
        </w:rPr>
      </w:pPr>
      <w:r w:rsidRPr="00895F68">
        <w:rPr>
          <w:rFonts w:ascii="Arial" w:hAnsi="Arial" w:cs="Arial"/>
          <w:b/>
          <w:lang w:val="en-GB"/>
        </w:rPr>
        <w:t xml:space="preserve">Project: </w:t>
      </w:r>
      <w:r w:rsidR="00E1537B">
        <w:rPr>
          <w:rFonts w:ascii="Arial" w:hAnsi="Arial" w:cs="Arial"/>
          <w:b/>
          <w:lang w:val="en-GB"/>
        </w:rPr>
        <w:t>Anytown</w:t>
      </w:r>
      <w:r w:rsidRPr="00895F68">
        <w:rPr>
          <w:rFonts w:ascii="Arial" w:hAnsi="Arial" w:cs="Arial"/>
          <w:b/>
          <w:lang w:val="en-GB"/>
        </w:rPr>
        <w:t xml:space="preserve"> Station Renewals</w:t>
      </w:r>
    </w:p>
    <w:p w14:paraId="70FC6DA4" w14:textId="77777777" w:rsidR="00C443E9" w:rsidRPr="00895F68" w:rsidRDefault="00C443E9">
      <w:pPr>
        <w:rPr>
          <w:rFonts w:ascii="Arial" w:hAnsi="Arial" w:cs="Arial"/>
          <w:b/>
          <w:lang w:val="en-GB"/>
        </w:rPr>
      </w:pPr>
    </w:p>
    <w:p w14:paraId="1F0729C9" w14:textId="77777777" w:rsidR="00C443E9" w:rsidRPr="00895F68" w:rsidRDefault="00C443E9">
      <w:pPr>
        <w:rPr>
          <w:rFonts w:ascii="Arial" w:hAnsi="Arial" w:cs="Arial"/>
          <w:b/>
          <w:lang w:val="en-GB"/>
        </w:rPr>
      </w:pPr>
      <w:r w:rsidRPr="00895F68">
        <w:rPr>
          <w:rFonts w:ascii="Arial" w:hAnsi="Arial" w:cs="Arial"/>
          <w:b/>
          <w:lang w:val="en-GB"/>
        </w:rPr>
        <w:t>Position: Section Quantity Surveyor</w:t>
      </w:r>
    </w:p>
    <w:p w14:paraId="70DACB93" w14:textId="77777777" w:rsidR="00C443E9" w:rsidRDefault="00C443E9">
      <w:pPr>
        <w:rPr>
          <w:rFonts w:ascii="Arial" w:hAnsi="Arial" w:cs="Arial"/>
          <w:sz w:val="20"/>
          <w:szCs w:val="20"/>
          <w:lang w:val="en-GB"/>
        </w:rPr>
      </w:pPr>
    </w:p>
    <w:p w14:paraId="14C0B227" w14:textId="77777777" w:rsidR="00C443E9" w:rsidRPr="00895F68" w:rsidRDefault="00C443E9">
      <w:pPr>
        <w:rPr>
          <w:rFonts w:ascii="Arial" w:hAnsi="Arial" w:cs="Arial"/>
          <w:b/>
          <w:sz w:val="20"/>
          <w:szCs w:val="20"/>
          <w:lang w:val="en-GB"/>
        </w:rPr>
      </w:pPr>
      <w:r w:rsidRPr="00895F68">
        <w:rPr>
          <w:rFonts w:ascii="Arial" w:hAnsi="Arial" w:cs="Arial"/>
          <w:b/>
          <w:sz w:val="20"/>
          <w:szCs w:val="20"/>
          <w:lang w:val="en-GB"/>
        </w:rPr>
        <w:t>Client</w:t>
      </w:r>
    </w:p>
    <w:p w14:paraId="3F7F3D70" w14:textId="77777777" w:rsidR="00C443E9" w:rsidRDefault="00C443E9">
      <w:pPr>
        <w:rPr>
          <w:rFonts w:ascii="Arial" w:hAnsi="Arial" w:cs="Arial"/>
          <w:sz w:val="20"/>
          <w:szCs w:val="20"/>
          <w:lang w:val="en-GB"/>
        </w:rPr>
      </w:pPr>
    </w:p>
    <w:p w14:paraId="0F64BF2B" w14:textId="77777777" w:rsidR="00C443E9" w:rsidRDefault="00E1537B">
      <w:pPr>
        <w:rPr>
          <w:rFonts w:ascii="Arial" w:hAnsi="Arial" w:cs="Arial"/>
          <w:sz w:val="20"/>
          <w:szCs w:val="20"/>
          <w:lang w:val="en-GB"/>
        </w:rPr>
      </w:pPr>
      <w:r>
        <w:rPr>
          <w:rFonts w:ascii="Arial" w:hAnsi="Arial" w:cs="Arial"/>
          <w:sz w:val="20"/>
          <w:szCs w:val="20"/>
          <w:lang w:val="en-GB"/>
        </w:rPr>
        <w:t xml:space="preserve">* </w:t>
      </w:r>
      <w:r w:rsidR="00C443E9">
        <w:rPr>
          <w:rFonts w:ascii="Arial" w:hAnsi="Arial" w:cs="Arial"/>
          <w:sz w:val="20"/>
          <w:szCs w:val="20"/>
          <w:lang w:val="en-GB"/>
        </w:rPr>
        <w:t xml:space="preserve">Rail </w:t>
      </w:r>
    </w:p>
    <w:p w14:paraId="2706810E" w14:textId="77777777" w:rsidR="00C443E9" w:rsidRDefault="00E1537B">
      <w:pPr>
        <w:rPr>
          <w:rFonts w:ascii="Arial" w:hAnsi="Arial" w:cs="Arial"/>
          <w:sz w:val="20"/>
          <w:szCs w:val="20"/>
          <w:lang w:val="en-GB"/>
        </w:rPr>
      </w:pPr>
      <w:r>
        <w:rPr>
          <w:rFonts w:ascii="Arial" w:hAnsi="Arial" w:cs="Arial"/>
          <w:sz w:val="20"/>
          <w:szCs w:val="20"/>
          <w:lang w:val="en-GB"/>
        </w:rPr>
        <w:t>1 Main Street</w:t>
      </w:r>
    </w:p>
    <w:p w14:paraId="3F91C4E9" w14:textId="77777777" w:rsidR="00C443E9" w:rsidRDefault="00C443E9">
      <w:pPr>
        <w:rPr>
          <w:rFonts w:ascii="Arial" w:hAnsi="Arial" w:cs="Arial"/>
          <w:sz w:val="20"/>
          <w:szCs w:val="20"/>
          <w:lang w:val="en-GB"/>
        </w:rPr>
      </w:pPr>
      <w:r>
        <w:rPr>
          <w:rFonts w:ascii="Arial" w:hAnsi="Arial" w:cs="Arial"/>
          <w:sz w:val="20"/>
          <w:szCs w:val="20"/>
          <w:lang w:val="en-GB"/>
        </w:rPr>
        <w:t xml:space="preserve">London </w:t>
      </w:r>
    </w:p>
    <w:p w14:paraId="563BFBC8" w14:textId="77777777" w:rsidR="00C443E9" w:rsidRDefault="00E1537B">
      <w:pPr>
        <w:rPr>
          <w:rFonts w:ascii="Arial" w:hAnsi="Arial" w:cs="Arial"/>
          <w:sz w:val="20"/>
          <w:szCs w:val="20"/>
          <w:lang w:val="en-GB"/>
        </w:rPr>
      </w:pPr>
      <w:r>
        <w:rPr>
          <w:rFonts w:ascii="Arial" w:hAnsi="Arial" w:cs="Arial"/>
          <w:sz w:val="20"/>
          <w:szCs w:val="20"/>
          <w:lang w:val="en-GB"/>
        </w:rPr>
        <w:t>N1 111</w:t>
      </w:r>
    </w:p>
    <w:p w14:paraId="5636F907" w14:textId="77777777" w:rsidR="00C443E9" w:rsidRDefault="00C443E9">
      <w:pPr>
        <w:rPr>
          <w:rFonts w:ascii="Arial" w:hAnsi="Arial" w:cs="Arial"/>
          <w:sz w:val="20"/>
          <w:szCs w:val="20"/>
          <w:lang w:val="en-GB"/>
        </w:rPr>
      </w:pPr>
    </w:p>
    <w:p w14:paraId="15FC656D" w14:textId="77777777" w:rsidR="00C443E9" w:rsidRPr="007B1FBB" w:rsidRDefault="00C443E9">
      <w:pPr>
        <w:rPr>
          <w:rFonts w:ascii="Arial" w:hAnsi="Arial" w:cs="Arial"/>
          <w:b/>
          <w:sz w:val="20"/>
          <w:szCs w:val="20"/>
          <w:lang w:val="en-GB"/>
        </w:rPr>
      </w:pPr>
      <w:r w:rsidRPr="007B1FBB">
        <w:rPr>
          <w:rFonts w:ascii="Arial" w:hAnsi="Arial" w:cs="Arial"/>
          <w:b/>
          <w:sz w:val="20"/>
          <w:szCs w:val="20"/>
          <w:lang w:val="en-GB"/>
        </w:rPr>
        <w:t>Scope of Works</w:t>
      </w:r>
    </w:p>
    <w:p w14:paraId="0ECBBEF2" w14:textId="77777777" w:rsidR="00C443E9" w:rsidRDefault="00C443E9">
      <w:pPr>
        <w:rPr>
          <w:rFonts w:ascii="Arial" w:hAnsi="Arial" w:cs="Arial"/>
          <w:sz w:val="20"/>
          <w:szCs w:val="20"/>
          <w:lang w:val="en-GB"/>
        </w:rPr>
      </w:pPr>
    </w:p>
    <w:p w14:paraId="3969142B" w14:textId="77777777" w:rsidR="00C443E9" w:rsidRDefault="00C443E9">
      <w:pPr>
        <w:rPr>
          <w:rFonts w:ascii="Arial" w:hAnsi="Arial" w:cs="Arial"/>
          <w:sz w:val="20"/>
          <w:szCs w:val="20"/>
          <w:lang w:val="en-GB"/>
        </w:rPr>
      </w:pPr>
      <w:r>
        <w:rPr>
          <w:rFonts w:ascii="Arial" w:hAnsi="Arial" w:cs="Arial"/>
          <w:sz w:val="20"/>
          <w:szCs w:val="20"/>
          <w:lang w:val="en-GB"/>
        </w:rPr>
        <w:t xml:space="preserve">Demolition of </w:t>
      </w:r>
      <w:r w:rsidR="00553462">
        <w:rPr>
          <w:rFonts w:ascii="Arial" w:hAnsi="Arial" w:cs="Arial"/>
          <w:sz w:val="20"/>
          <w:szCs w:val="20"/>
          <w:lang w:val="en-GB"/>
        </w:rPr>
        <w:t xml:space="preserve">existing </w:t>
      </w:r>
      <w:r>
        <w:rPr>
          <w:rFonts w:ascii="Arial" w:hAnsi="Arial" w:cs="Arial"/>
          <w:sz w:val="20"/>
          <w:szCs w:val="20"/>
          <w:lang w:val="en-GB"/>
        </w:rPr>
        <w:t>precast, pre-stressed concrete canopies a</w:t>
      </w:r>
      <w:r w:rsidR="00553462">
        <w:rPr>
          <w:rFonts w:ascii="Arial" w:hAnsi="Arial" w:cs="Arial"/>
          <w:sz w:val="20"/>
          <w:szCs w:val="20"/>
          <w:lang w:val="en-GB"/>
        </w:rPr>
        <w:t xml:space="preserve">nd construction of new steel framed </w:t>
      </w:r>
      <w:r w:rsidR="004543A7">
        <w:rPr>
          <w:rFonts w:ascii="Arial" w:hAnsi="Arial" w:cs="Arial"/>
          <w:sz w:val="20"/>
          <w:szCs w:val="20"/>
          <w:lang w:val="en-GB"/>
        </w:rPr>
        <w:t xml:space="preserve">canopies to all 6 platforms at </w:t>
      </w:r>
      <w:r w:rsidR="00E1537B">
        <w:rPr>
          <w:rFonts w:ascii="Arial" w:hAnsi="Arial" w:cs="Arial"/>
          <w:sz w:val="20"/>
          <w:szCs w:val="20"/>
          <w:lang w:val="en-GB"/>
        </w:rPr>
        <w:t>Anytown</w:t>
      </w:r>
      <w:r w:rsidR="004543A7">
        <w:rPr>
          <w:rFonts w:ascii="Arial" w:hAnsi="Arial" w:cs="Arial"/>
          <w:sz w:val="20"/>
          <w:szCs w:val="20"/>
          <w:lang w:val="en-GB"/>
        </w:rPr>
        <w:t xml:space="preserve"> Station, associated works include the removal of redundant footbridge during Christmas possession (2007), replacement of all CCTV, PA, fire alarm</w:t>
      </w:r>
      <w:r w:rsidR="007B1FBB">
        <w:rPr>
          <w:rFonts w:ascii="Arial" w:hAnsi="Arial" w:cs="Arial"/>
          <w:sz w:val="20"/>
          <w:szCs w:val="20"/>
          <w:lang w:val="en-GB"/>
        </w:rPr>
        <w:t>s</w:t>
      </w:r>
      <w:r w:rsidR="004543A7">
        <w:rPr>
          <w:rFonts w:ascii="Arial" w:hAnsi="Arial" w:cs="Arial"/>
          <w:sz w:val="20"/>
          <w:szCs w:val="20"/>
          <w:lang w:val="en-GB"/>
        </w:rPr>
        <w:t>, lighti</w:t>
      </w:r>
      <w:r w:rsidR="007B1FBB">
        <w:rPr>
          <w:rFonts w:ascii="Arial" w:hAnsi="Arial" w:cs="Arial"/>
          <w:sz w:val="20"/>
          <w:szCs w:val="20"/>
          <w:lang w:val="en-GB"/>
        </w:rPr>
        <w:t xml:space="preserve">ng, </w:t>
      </w:r>
      <w:r w:rsidR="004543A7">
        <w:rPr>
          <w:rFonts w:ascii="Arial" w:hAnsi="Arial" w:cs="Arial"/>
          <w:sz w:val="20"/>
          <w:szCs w:val="20"/>
          <w:lang w:val="en-GB"/>
        </w:rPr>
        <w:t>and other M&amp;E works on each platform</w:t>
      </w:r>
      <w:r w:rsidR="007B1FBB">
        <w:rPr>
          <w:rFonts w:ascii="Arial" w:hAnsi="Arial" w:cs="Arial"/>
          <w:sz w:val="20"/>
          <w:szCs w:val="20"/>
          <w:lang w:val="en-GB"/>
        </w:rPr>
        <w:t xml:space="preserve"> including the installation of 2nr lifts</w:t>
      </w:r>
      <w:r w:rsidR="004543A7">
        <w:rPr>
          <w:rFonts w:ascii="Arial" w:hAnsi="Arial" w:cs="Arial"/>
          <w:sz w:val="20"/>
          <w:szCs w:val="20"/>
          <w:lang w:val="en-GB"/>
        </w:rPr>
        <w:t>, demolition of existing platform buildings and construction of new platform buildings (first class lounge, buffet, waiting rooms, toilets, staff room) and finally resurfacing all platforms including replacement of all platform copings.</w:t>
      </w:r>
    </w:p>
    <w:p w14:paraId="0F378FB0" w14:textId="77777777" w:rsidR="004543A7" w:rsidRDefault="004543A7">
      <w:pPr>
        <w:rPr>
          <w:rFonts w:ascii="Arial" w:hAnsi="Arial" w:cs="Arial"/>
          <w:sz w:val="20"/>
          <w:szCs w:val="20"/>
          <w:lang w:val="en-GB"/>
        </w:rPr>
      </w:pPr>
    </w:p>
    <w:p w14:paraId="61901326" w14:textId="77777777" w:rsidR="004543A7" w:rsidRDefault="004543A7">
      <w:pPr>
        <w:rPr>
          <w:rFonts w:ascii="Arial" w:hAnsi="Arial" w:cs="Arial"/>
          <w:b/>
          <w:sz w:val="20"/>
          <w:szCs w:val="20"/>
          <w:lang w:val="en-GB"/>
        </w:rPr>
      </w:pPr>
      <w:r w:rsidRPr="007B1FBB">
        <w:rPr>
          <w:rFonts w:ascii="Arial" w:hAnsi="Arial" w:cs="Arial"/>
          <w:b/>
          <w:sz w:val="20"/>
          <w:szCs w:val="20"/>
          <w:lang w:val="en-GB"/>
        </w:rPr>
        <w:t>Constraints</w:t>
      </w:r>
    </w:p>
    <w:p w14:paraId="6F3B8C31" w14:textId="77777777" w:rsidR="00703E48" w:rsidRDefault="00703E48">
      <w:pPr>
        <w:rPr>
          <w:rFonts w:ascii="Arial" w:hAnsi="Arial" w:cs="Arial"/>
          <w:b/>
          <w:sz w:val="20"/>
          <w:szCs w:val="20"/>
          <w:lang w:val="en-GB"/>
        </w:rPr>
      </w:pPr>
    </w:p>
    <w:p w14:paraId="5A7E2983" w14:textId="77777777" w:rsidR="00703E48" w:rsidRDefault="00703E48">
      <w:pPr>
        <w:rPr>
          <w:rFonts w:ascii="Arial" w:hAnsi="Arial" w:cs="Arial"/>
          <w:sz w:val="20"/>
          <w:szCs w:val="20"/>
          <w:lang w:val="en-GB"/>
        </w:rPr>
      </w:pPr>
      <w:r w:rsidRPr="00703E48">
        <w:rPr>
          <w:rFonts w:ascii="Arial" w:hAnsi="Arial" w:cs="Arial"/>
          <w:sz w:val="20"/>
          <w:szCs w:val="20"/>
          <w:lang w:val="en-GB"/>
        </w:rPr>
        <w:t>Section completion dates</w:t>
      </w:r>
      <w:r w:rsidR="00B74B52">
        <w:rPr>
          <w:rFonts w:ascii="Arial" w:hAnsi="Arial" w:cs="Arial"/>
          <w:sz w:val="20"/>
          <w:szCs w:val="20"/>
          <w:lang w:val="en-GB"/>
        </w:rPr>
        <w:t xml:space="preserve">, </w:t>
      </w:r>
    </w:p>
    <w:p w14:paraId="350B6E37" w14:textId="77777777" w:rsidR="00703E48" w:rsidRPr="00703E48" w:rsidRDefault="00703E48">
      <w:pPr>
        <w:rPr>
          <w:rFonts w:ascii="Arial" w:hAnsi="Arial" w:cs="Arial"/>
          <w:sz w:val="20"/>
          <w:szCs w:val="20"/>
          <w:lang w:val="en-GB"/>
        </w:rPr>
      </w:pPr>
      <w:r>
        <w:rPr>
          <w:rFonts w:ascii="Arial" w:hAnsi="Arial" w:cs="Arial"/>
          <w:sz w:val="20"/>
          <w:szCs w:val="20"/>
          <w:lang w:val="en-GB"/>
        </w:rPr>
        <w:t>LD’s £1</w:t>
      </w:r>
      <w:r w:rsidR="00AE33DD">
        <w:rPr>
          <w:rFonts w:ascii="Arial" w:hAnsi="Arial" w:cs="Arial"/>
          <w:sz w:val="20"/>
          <w:szCs w:val="20"/>
          <w:lang w:val="en-GB"/>
        </w:rPr>
        <w:t>****** we</w:t>
      </w:r>
      <w:r>
        <w:rPr>
          <w:rFonts w:ascii="Arial" w:hAnsi="Arial" w:cs="Arial"/>
          <w:sz w:val="20"/>
          <w:szCs w:val="20"/>
          <w:lang w:val="en-GB"/>
        </w:rPr>
        <w:t xml:space="preserve">ek / per phase </w:t>
      </w:r>
    </w:p>
    <w:p w14:paraId="129015D7" w14:textId="77777777" w:rsidR="004543A7" w:rsidRDefault="004543A7">
      <w:pPr>
        <w:rPr>
          <w:rFonts w:ascii="Arial" w:hAnsi="Arial" w:cs="Arial"/>
          <w:sz w:val="20"/>
          <w:szCs w:val="20"/>
          <w:lang w:val="en-GB"/>
        </w:rPr>
      </w:pPr>
    </w:p>
    <w:p w14:paraId="3CA29520" w14:textId="77777777" w:rsidR="00676B98" w:rsidRDefault="00676B98">
      <w:pPr>
        <w:rPr>
          <w:rFonts w:ascii="Arial" w:hAnsi="Arial" w:cs="Arial"/>
          <w:sz w:val="20"/>
          <w:szCs w:val="20"/>
          <w:lang w:val="en-GB"/>
        </w:rPr>
      </w:pPr>
      <w:r>
        <w:rPr>
          <w:rFonts w:ascii="Arial" w:hAnsi="Arial" w:cs="Arial"/>
          <w:sz w:val="20"/>
          <w:szCs w:val="20"/>
          <w:lang w:val="en-GB"/>
        </w:rPr>
        <w:t>Preliminary Phase</w:t>
      </w:r>
      <w:r w:rsidR="00703E48">
        <w:rPr>
          <w:rFonts w:ascii="Arial" w:hAnsi="Arial" w:cs="Arial"/>
          <w:sz w:val="20"/>
          <w:szCs w:val="20"/>
          <w:lang w:val="en-GB"/>
        </w:rPr>
        <w:t xml:space="preserve"> </w:t>
      </w:r>
    </w:p>
    <w:p w14:paraId="443FB30F" w14:textId="77777777" w:rsidR="00AA0253" w:rsidRDefault="004543A7">
      <w:pPr>
        <w:rPr>
          <w:rFonts w:ascii="Arial" w:hAnsi="Arial" w:cs="Arial"/>
          <w:sz w:val="20"/>
          <w:szCs w:val="20"/>
          <w:lang w:val="en-GB"/>
        </w:rPr>
      </w:pPr>
      <w:r>
        <w:rPr>
          <w:rFonts w:ascii="Arial" w:hAnsi="Arial" w:cs="Arial"/>
          <w:sz w:val="20"/>
          <w:szCs w:val="20"/>
          <w:lang w:val="en-GB"/>
        </w:rPr>
        <w:t xml:space="preserve">Demolition and removal of </w:t>
      </w:r>
      <w:r w:rsidR="00877D54">
        <w:rPr>
          <w:rFonts w:ascii="Arial" w:hAnsi="Arial" w:cs="Arial"/>
          <w:sz w:val="20"/>
          <w:szCs w:val="20"/>
          <w:lang w:val="en-GB"/>
        </w:rPr>
        <w:t xml:space="preserve">redundant works </w:t>
      </w:r>
      <w:r>
        <w:rPr>
          <w:rFonts w:ascii="Arial" w:hAnsi="Arial" w:cs="Arial"/>
          <w:sz w:val="20"/>
          <w:szCs w:val="20"/>
          <w:lang w:val="en-GB"/>
        </w:rPr>
        <w:t>footbridge</w:t>
      </w:r>
      <w:r w:rsidR="00877D54">
        <w:rPr>
          <w:rFonts w:ascii="Arial" w:hAnsi="Arial" w:cs="Arial"/>
          <w:sz w:val="20"/>
          <w:szCs w:val="20"/>
          <w:lang w:val="en-GB"/>
        </w:rPr>
        <w:t xml:space="preserve"> and the first two canopy bays at the sou</w:t>
      </w:r>
      <w:r w:rsidR="00AA0253">
        <w:rPr>
          <w:rFonts w:ascii="Arial" w:hAnsi="Arial" w:cs="Arial"/>
          <w:sz w:val="20"/>
          <w:szCs w:val="20"/>
          <w:lang w:val="en-GB"/>
        </w:rPr>
        <w:t>th end of platform 1 over a 72 hour Christmas possession</w:t>
      </w:r>
    </w:p>
    <w:p w14:paraId="5AC51665" w14:textId="77777777" w:rsidR="00676B98" w:rsidRDefault="00703E48">
      <w:pPr>
        <w:rPr>
          <w:rFonts w:ascii="Arial" w:hAnsi="Arial" w:cs="Arial"/>
          <w:sz w:val="20"/>
          <w:szCs w:val="20"/>
          <w:lang w:val="en-GB"/>
        </w:rPr>
      </w:pPr>
      <w:r>
        <w:rPr>
          <w:rFonts w:ascii="Arial" w:hAnsi="Arial" w:cs="Arial"/>
          <w:sz w:val="20"/>
          <w:szCs w:val="20"/>
          <w:lang w:val="en-GB"/>
        </w:rPr>
        <w:t>Phase 1</w:t>
      </w:r>
    </w:p>
    <w:p w14:paraId="55F919A0" w14:textId="77777777" w:rsidR="00676B98" w:rsidRDefault="00676B98">
      <w:pPr>
        <w:rPr>
          <w:rFonts w:ascii="Arial" w:hAnsi="Arial" w:cs="Arial"/>
          <w:sz w:val="20"/>
          <w:szCs w:val="20"/>
          <w:lang w:val="en-GB"/>
        </w:rPr>
      </w:pPr>
      <w:r>
        <w:rPr>
          <w:rFonts w:ascii="Arial" w:hAnsi="Arial" w:cs="Arial"/>
          <w:sz w:val="20"/>
          <w:szCs w:val="20"/>
          <w:lang w:val="en-GB"/>
        </w:rPr>
        <w:t>29wks to complete all works on platforms 1B, 2B &amp; 3B</w:t>
      </w:r>
    </w:p>
    <w:p w14:paraId="5058EF68" w14:textId="77777777" w:rsidR="00676B98" w:rsidRDefault="00676B98">
      <w:pPr>
        <w:rPr>
          <w:rFonts w:ascii="Arial" w:hAnsi="Arial" w:cs="Arial"/>
          <w:sz w:val="20"/>
          <w:szCs w:val="20"/>
          <w:lang w:val="en-GB"/>
        </w:rPr>
      </w:pPr>
      <w:r>
        <w:rPr>
          <w:rFonts w:ascii="Arial" w:hAnsi="Arial" w:cs="Arial"/>
          <w:sz w:val="20"/>
          <w:szCs w:val="20"/>
          <w:lang w:val="en-GB"/>
        </w:rPr>
        <w:t>Phase 2</w:t>
      </w:r>
    </w:p>
    <w:p w14:paraId="7EE55247" w14:textId="77777777" w:rsidR="00676B98" w:rsidRDefault="00676B98">
      <w:pPr>
        <w:rPr>
          <w:rFonts w:ascii="Arial" w:hAnsi="Arial" w:cs="Arial"/>
          <w:sz w:val="20"/>
          <w:szCs w:val="20"/>
          <w:lang w:val="en-GB"/>
        </w:rPr>
      </w:pPr>
      <w:r>
        <w:rPr>
          <w:rFonts w:ascii="Arial" w:hAnsi="Arial" w:cs="Arial"/>
          <w:sz w:val="20"/>
          <w:szCs w:val="20"/>
          <w:lang w:val="en-GB"/>
        </w:rPr>
        <w:t>26wks to complete all works on platforms 4B &amp; 6B</w:t>
      </w:r>
    </w:p>
    <w:p w14:paraId="3E926468" w14:textId="77777777" w:rsidR="00676B98" w:rsidRDefault="00676B98">
      <w:pPr>
        <w:rPr>
          <w:rFonts w:ascii="Arial" w:hAnsi="Arial" w:cs="Arial"/>
          <w:sz w:val="20"/>
          <w:szCs w:val="20"/>
          <w:lang w:val="en-GB"/>
        </w:rPr>
      </w:pPr>
      <w:r>
        <w:rPr>
          <w:rFonts w:ascii="Arial" w:hAnsi="Arial" w:cs="Arial"/>
          <w:sz w:val="20"/>
          <w:szCs w:val="20"/>
          <w:lang w:val="en-GB"/>
        </w:rPr>
        <w:t>Phase 3</w:t>
      </w:r>
    </w:p>
    <w:p w14:paraId="1122B1F1" w14:textId="77777777" w:rsidR="00676B98" w:rsidRDefault="00676B98">
      <w:pPr>
        <w:rPr>
          <w:rFonts w:ascii="Arial" w:hAnsi="Arial" w:cs="Arial"/>
          <w:sz w:val="20"/>
          <w:szCs w:val="20"/>
          <w:lang w:val="en-GB"/>
        </w:rPr>
      </w:pPr>
      <w:r>
        <w:rPr>
          <w:rFonts w:ascii="Arial" w:hAnsi="Arial" w:cs="Arial"/>
          <w:sz w:val="20"/>
          <w:szCs w:val="20"/>
          <w:lang w:val="en-GB"/>
        </w:rPr>
        <w:t>19wks to complete all works on platforms 4A, 5 &amp; 6A</w:t>
      </w:r>
    </w:p>
    <w:p w14:paraId="7B111AF4" w14:textId="77777777" w:rsidR="00676B98" w:rsidRDefault="00676B98">
      <w:pPr>
        <w:rPr>
          <w:rFonts w:ascii="Arial" w:hAnsi="Arial" w:cs="Arial"/>
          <w:sz w:val="20"/>
          <w:szCs w:val="20"/>
          <w:lang w:val="en-GB"/>
        </w:rPr>
      </w:pPr>
      <w:r>
        <w:rPr>
          <w:rFonts w:ascii="Arial" w:hAnsi="Arial" w:cs="Arial"/>
          <w:sz w:val="20"/>
          <w:szCs w:val="20"/>
          <w:lang w:val="en-GB"/>
        </w:rPr>
        <w:t>Phase 4</w:t>
      </w:r>
    </w:p>
    <w:p w14:paraId="5A43E984" w14:textId="77777777" w:rsidR="00676B98" w:rsidRDefault="00676B98">
      <w:pPr>
        <w:rPr>
          <w:rFonts w:ascii="Arial" w:hAnsi="Arial" w:cs="Arial"/>
          <w:sz w:val="20"/>
          <w:szCs w:val="20"/>
          <w:lang w:val="en-GB"/>
        </w:rPr>
      </w:pPr>
      <w:r>
        <w:rPr>
          <w:rFonts w:ascii="Arial" w:hAnsi="Arial" w:cs="Arial"/>
          <w:sz w:val="20"/>
          <w:szCs w:val="20"/>
          <w:lang w:val="en-GB"/>
        </w:rPr>
        <w:t>24wks to complete all works on platforms 1A, 2A &amp; 3A</w:t>
      </w:r>
    </w:p>
    <w:p w14:paraId="7A6255ED" w14:textId="77777777" w:rsidR="00676B98" w:rsidRDefault="00676B98">
      <w:pPr>
        <w:rPr>
          <w:rFonts w:ascii="Arial" w:hAnsi="Arial" w:cs="Arial"/>
          <w:sz w:val="20"/>
          <w:szCs w:val="20"/>
          <w:lang w:val="en-GB"/>
        </w:rPr>
      </w:pPr>
    </w:p>
    <w:p w14:paraId="2987514C" w14:textId="77777777" w:rsidR="0075170F" w:rsidRDefault="0075170F">
      <w:pPr>
        <w:rPr>
          <w:rFonts w:ascii="Arial" w:hAnsi="Arial" w:cs="Arial"/>
          <w:sz w:val="20"/>
          <w:szCs w:val="20"/>
          <w:lang w:val="en-GB"/>
        </w:rPr>
      </w:pPr>
    </w:p>
    <w:p w14:paraId="47468F2D" w14:textId="77777777" w:rsidR="0075170F" w:rsidRDefault="0075170F">
      <w:pPr>
        <w:rPr>
          <w:rFonts w:ascii="Arial" w:hAnsi="Arial" w:cs="Arial"/>
          <w:sz w:val="20"/>
          <w:szCs w:val="20"/>
          <w:lang w:val="en-GB"/>
        </w:rPr>
      </w:pPr>
    </w:p>
    <w:p w14:paraId="78EF7E85" w14:textId="77777777" w:rsidR="0075170F" w:rsidRDefault="0075170F">
      <w:pPr>
        <w:rPr>
          <w:rFonts w:ascii="Arial" w:hAnsi="Arial" w:cs="Arial"/>
          <w:sz w:val="20"/>
          <w:szCs w:val="20"/>
          <w:lang w:val="en-GB"/>
        </w:rPr>
      </w:pPr>
    </w:p>
    <w:p w14:paraId="16D5B7F8" w14:textId="77777777" w:rsidR="00676B98" w:rsidRPr="00895F68" w:rsidRDefault="00676B98">
      <w:pPr>
        <w:rPr>
          <w:rFonts w:ascii="Arial" w:hAnsi="Arial" w:cs="Arial"/>
          <w:b/>
          <w:sz w:val="20"/>
          <w:szCs w:val="20"/>
          <w:lang w:val="en-GB"/>
        </w:rPr>
      </w:pPr>
      <w:r w:rsidRPr="00895F68">
        <w:rPr>
          <w:rFonts w:ascii="Arial" w:hAnsi="Arial" w:cs="Arial"/>
          <w:b/>
          <w:sz w:val="20"/>
          <w:szCs w:val="20"/>
          <w:lang w:val="en-GB"/>
        </w:rPr>
        <w:t>Conditions of Contract</w:t>
      </w:r>
    </w:p>
    <w:p w14:paraId="1FFF5E1E" w14:textId="77777777" w:rsidR="00676B98" w:rsidRDefault="00676B98">
      <w:pPr>
        <w:rPr>
          <w:rFonts w:ascii="Arial" w:hAnsi="Arial" w:cs="Arial"/>
          <w:sz w:val="20"/>
          <w:szCs w:val="20"/>
          <w:lang w:val="en-GB"/>
        </w:rPr>
      </w:pPr>
    </w:p>
    <w:p w14:paraId="22CA6125" w14:textId="77777777" w:rsidR="00676B98" w:rsidRDefault="00216BD7">
      <w:pPr>
        <w:rPr>
          <w:rFonts w:ascii="Arial" w:hAnsi="Arial" w:cs="Arial"/>
          <w:sz w:val="20"/>
          <w:szCs w:val="20"/>
          <w:lang w:val="en-GB"/>
        </w:rPr>
      </w:pPr>
      <w:r>
        <w:rPr>
          <w:rFonts w:ascii="Arial" w:hAnsi="Arial" w:cs="Arial"/>
          <w:sz w:val="20"/>
          <w:szCs w:val="20"/>
          <w:lang w:val="en-GB"/>
        </w:rPr>
        <w:t>ICE Design and Construc</w:t>
      </w:r>
      <w:r w:rsidR="000D625B">
        <w:rPr>
          <w:rFonts w:ascii="Arial" w:hAnsi="Arial" w:cs="Arial"/>
          <w:sz w:val="20"/>
          <w:szCs w:val="20"/>
          <w:lang w:val="en-GB"/>
        </w:rPr>
        <w:t xml:space="preserve">t, Second Edition including </w:t>
      </w:r>
      <w:r w:rsidR="00E1537B">
        <w:rPr>
          <w:rFonts w:ascii="Arial" w:hAnsi="Arial" w:cs="Arial"/>
          <w:sz w:val="20"/>
          <w:szCs w:val="20"/>
          <w:lang w:val="en-GB"/>
        </w:rPr>
        <w:t>*</w:t>
      </w:r>
      <w:r>
        <w:rPr>
          <w:rFonts w:ascii="Arial" w:hAnsi="Arial" w:cs="Arial"/>
          <w:sz w:val="20"/>
          <w:szCs w:val="20"/>
          <w:lang w:val="en-GB"/>
        </w:rPr>
        <w:t xml:space="preserve"> Rail Special Conditions NR9</w:t>
      </w:r>
    </w:p>
    <w:p w14:paraId="48FD7D6A" w14:textId="77777777" w:rsidR="00216BD7" w:rsidRDefault="00216BD7">
      <w:pPr>
        <w:rPr>
          <w:rFonts w:ascii="Arial" w:hAnsi="Arial" w:cs="Arial"/>
          <w:sz w:val="20"/>
          <w:szCs w:val="20"/>
          <w:lang w:val="en-GB"/>
        </w:rPr>
      </w:pPr>
    </w:p>
    <w:p w14:paraId="3FC13575" w14:textId="77777777" w:rsidR="00216BD7" w:rsidRDefault="00216BD7">
      <w:pPr>
        <w:rPr>
          <w:rFonts w:ascii="Arial" w:hAnsi="Arial" w:cs="Arial"/>
          <w:sz w:val="20"/>
          <w:szCs w:val="20"/>
          <w:lang w:val="en-GB"/>
        </w:rPr>
      </w:pPr>
      <w:r>
        <w:rPr>
          <w:rFonts w:ascii="Arial" w:hAnsi="Arial" w:cs="Arial"/>
          <w:sz w:val="20"/>
          <w:szCs w:val="20"/>
          <w:lang w:val="en-GB"/>
        </w:rPr>
        <w:t>Time for Completion</w:t>
      </w:r>
    </w:p>
    <w:p w14:paraId="722C9D32" w14:textId="77777777" w:rsidR="00216BD7" w:rsidRDefault="00216BD7">
      <w:pPr>
        <w:rPr>
          <w:rFonts w:ascii="Arial" w:hAnsi="Arial" w:cs="Arial"/>
          <w:sz w:val="20"/>
          <w:szCs w:val="20"/>
          <w:lang w:val="en-GB"/>
        </w:rPr>
      </w:pPr>
    </w:p>
    <w:p w14:paraId="3497833F" w14:textId="77777777" w:rsidR="00216BD7" w:rsidRDefault="00E1537B">
      <w:pPr>
        <w:rPr>
          <w:rFonts w:ascii="Arial" w:hAnsi="Arial" w:cs="Arial"/>
          <w:sz w:val="20"/>
          <w:szCs w:val="20"/>
          <w:lang w:val="en-GB"/>
        </w:rPr>
      </w:pPr>
      <w:r>
        <w:rPr>
          <w:rFonts w:ascii="Arial" w:hAnsi="Arial" w:cs="Arial"/>
          <w:sz w:val="20"/>
          <w:szCs w:val="20"/>
          <w:lang w:val="en-GB"/>
        </w:rPr>
        <w:t>90</w:t>
      </w:r>
      <w:r w:rsidR="000D625B">
        <w:rPr>
          <w:rFonts w:ascii="Arial" w:hAnsi="Arial" w:cs="Arial"/>
          <w:sz w:val="20"/>
          <w:szCs w:val="20"/>
          <w:lang w:val="en-GB"/>
        </w:rPr>
        <w:t xml:space="preserve"> Weeks, contract award date 15</w:t>
      </w:r>
      <w:r w:rsidR="00216BD7">
        <w:rPr>
          <w:rFonts w:ascii="Arial" w:hAnsi="Arial" w:cs="Arial"/>
          <w:sz w:val="20"/>
          <w:szCs w:val="20"/>
          <w:lang w:val="en-GB"/>
        </w:rPr>
        <w:t xml:space="preserve"> October 2007, </w:t>
      </w:r>
      <w:r w:rsidR="000D625B">
        <w:rPr>
          <w:rFonts w:ascii="Arial" w:hAnsi="Arial" w:cs="Arial"/>
          <w:sz w:val="20"/>
          <w:szCs w:val="20"/>
          <w:lang w:val="en-GB"/>
        </w:rPr>
        <w:t xml:space="preserve">contract start date 12 November 2007, </w:t>
      </w:r>
      <w:r w:rsidR="00216BD7">
        <w:rPr>
          <w:rFonts w:ascii="Arial" w:hAnsi="Arial" w:cs="Arial"/>
          <w:sz w:val="20"/>
          <w:szCs w:val="20"/>
          <w:lang w:val="en-GB"/>
        </w:rPr>
        <w:t>completion date 26 June 2009</w:t>
      </w:r>
    </w:p>
    <w:p w14:paraId="3392D9EF" w14:textId="77777777" w:rsidR="00216BD7" w:rsidRDefault="00216BD7">
      <w:pPr>
        <w:rPr>
          <w:rFonts w:ascii="Arial" w:hAnsi="Arial" w:cs="Arial"/>
          <w:sz w:val="20"/>
          <w:szCs w:val="20"/>
          <w:lang w:val="en-GB"/>
        </w:rPr>
      </w:pPr>
    </w:p>
    <w:p w14:paraId="23BF7BB2" w14:textId="77777777" w:rsidR="00216BD7" w:rsidRPr="00895F68" w:rsidRDefault="00216BD7">
      <w:pPr>
        <w:rPr>
          <w:rFonts w:ascii="Arial" w:hAnsi="Arial" w:cs="Arial"/>
          <w:b/>
          <w:sz w:val="20"/>
          <w:szCs w:val="20"/>
          <w:lang w:val="en-GB"/>
        </w:rPr>
      </w:pPr>
      <w:r w:rsidRPr="00895F68">
        <w:rPr>
          <w:rFonts w:ascii="Arial" w:hAnsi="Arial" w:cs="Arial"/>
          <w:b/>
          <w:sz w:val="20"/>
          <w:szCs w:val="20"/>
          <w:lang w:val="en-GB"/>
        </w:rPr>
        <w:t>Contract Value</w:t>
      </w:r>
    </w:p>
    <w:p w14:paraId="03F9154A" w14:textId="77777777" w:rsidR="00216BD7" w:rsidRDefault="00216BD7">
      <w:pPr>
        <w:rPr>
          <w:rFonts w:ascii="Arial" w:hAnsi="Arial" w:cs="Arial"/>
          <w:sz w:val="20"/>
          <w:szCs w:val="20"/>
          <w:lang w:val="en-GB"/>
        </w:rPr>
      </w:pPr>
    </w:p>
    <w:p w14:paraId="05B25F26" w14:textId="77777777" w:rsidR="00FD20E5" w:rsidRDefault="00216BD7">
      <w:pPr>
        <w:rPr>
          <w:rFonts w:ascii="Arial" w:hAnsi="Arial" w:cs="Arial"/>
          <w:sz w:val="20"/>
          <w:szCs w:val="20"/>
          <w:lang w:val="en-GB"/>
        </w:rPr>
      </w:pPr>
      <w:r>
        <w:rPr>
          <w:rFonts w:ascii="Arial" w:hAnsi="Arial" w:cs="Arial"/>
          <w:sz w:val="20"/>
          <w:szCs w:val="20"/>
          <w:lang w:val="en-GB"/>
        </w:rPr>
        <w:t>£</w:t>
      </w:r>
      <w:r w:rsidR="00AE33DD">
        <w:rPr>
          <w:rFonts w:ascii="Arial" w:hAnsi="Arial" w:cs="Arial"/>
          <w:sz w:val="20"/>
          <w:szCs w:val="20"/>
          <w:lang w:val="en-GB"/>
        </w:rPr>
        <w:t>***************</w:t>
      </w:r>
    </w:p>
    <w:p w14:paraId="26F8EF2D" w14:textId="77777777" w:rsidR="000D625B" w:rsidRDefault="000D625B">
      <w:pPr>
        <w:rPr>
          <w:rFonts w:ascii="Arial" w:hAnsi="Arial" w:cs="Arial"/>
          <w:b/>
          <w:sz w:val="20"/>
          <w:szCs w:val="20"/>
          <w:lang w:val="en-GB"/>
        </w:rPr>
      </w:pPr>
    </w:p>
    <w:p w14:paraId="36FC57EE" w14:textId="77777777" w:rsidR="00FD20E5" w:rsidRPr="00117A4F" w:rsidRDefault="00FD20E5">
      <w:pPr>
        <w:rPr>
          <w:rFonts w:ascii="Arial" w:hAnsi="Arial" w:cs="Arial"/>
          <w:b/>
          <w:sz w:val="20"/>
          <w:szCs w:val="20"/>
          <w:lang w:val="en-GB"/>
        </w:rPr>
      </w:pPr>
      <w:r w:rsidRPr="00117A4F">
        <w:rPr>
          <w:rFonts w:ascii="Arial" w:hAnsi="Arial" w:cs="Arial"/>
          <w:b/>
          <w:sz w:val="20"/>
          <w:szCs w:val="20"/>
          <w:lang w:val="en-GB"/>
        </w:rPr>
        <w:t>Role</w:t>
      </w:r>
      <w:r w:rsidR="000D625B">
        <w:rPr>
          <w:rFonts w:ascii="Arial" w:hAnsi="Arial" w:cs="Arial"/>
          <w:b/>
          <w:sz w:val="20"/>
          <w:szCs w:val="20"/>
          <w:lang w:val="en-GB"/>
        </w:rPr>
        <w:t xml:space="preserve"> &amp; Responsibilities</w:t>
      </w:r>
    </w:p>
    <w:p w14:paraId="09C6235A" w14:textId="77777777" w:rsidR="00FD20E5" w:rsidRDefault="00FD20E5">
      <w:pPr>
        <w:rPr>
          <w:rFonts w:ascii="Arial" w:hAnsi="Arial" w:cs="Arial"/>
          <w:sz w:val="20"/>
          <w:szCs w:val="20"/>
          <w:lang w:val="en-GB"/>
        </w:rPr>
      </w:pPr>
    </w:p>
    <w:p w14:paraId="1146D7AA" w14:textId="77777777" w:rsidR="00723982" w:rsidRDefault="006546D4">
      <w:pPr>
        <w:rPr>
          <w:rFonts w:ascii="Arial" w:hAnsi="Arial" w:cs="Arial"/>
          <w:sz w:val="20"/>
          <w:szCs w:val="20"/>
          <w:lang w:val="en-GB"/>
        </w:rPr>
      </w:pPr>
      <w:r>
        <w:rPr>
          <w:rFonts w:ascii="Arial" w:hAnsi="Arial" w:cs="Arial"/>
          <w:sz w:val="20"/>
          <w:szCs w:val="20"/>
          <w:lang w:val="en-GB"/>
        </w:rPr>
        <w:t xml:space="preserve">Working </w:t>
      </w:r>
      <w:r w:rsidR="00B471A8">
        <w:rPr>
          <w:rFonts w:ascii="Arial" w:hAnsi="Arial" w:cs="Arial"/>
          <w:sz w:val="20"/>
          <w:szCs w:val="20"/>
          <w:lang w:val="en-GB"/>
        </w:rPr>
        <w:t xml:space="preserve">alongside a Senior QS, together we are </w:t>
      </w:r>
      <w:r w:rsidR="00723982">
        <w:rPr>
          <w:rFonts w:ascii="Arial" w:hAnsi="Arial" w:cs="Arial"/>
          <w:sz w:val="20"/>
          <w:szCs w:val="20"/>
          <w:lang w:val="en-GB"/>
        </w:rPr>
        <w:t>sharing the entire</w:t>
      </w:r>
      <w:r w:rsidR="007F11E6">
        <w:rPr>
          <w:rFonts w:ascii="Arial" w:hAnsi="Arial" w:cs="Arial"/>
          <w:sz w:val="20"/>
          <w:szCs w:val="20"/>
          <w:lang w:val="en-GB"/>
        </w:rPr>
        <w:t xml:space="preserve"> post contract</w:t>
      </w:r>
      <w:r w:rsidR="00723982">
        <w:rPr>
          <w:rFonts w:ascii="Arial" w:hAnsi="Arial" w:cs="Arial"/>
          <w:sz w:val="20"/>
          <w:szCs w:val="20"/>
          <w:lang w:val="en-GB"/>
        </w:rPr>
        <w:t xml:space="preserve"> commercial responsibi</w:t>
      </w:r>
      <w:r w:rsidR="00B471A8">
        <w:rPr>
          <w:rFonts w:ascii="Arial" w:hAnsi="Arial" w:cs="Arial"/>
          <w:sz w:val="20"/>
          <w:szCs w:val="20"/>
          <w:lang w:val="en-GB"/>
        </w:rPr>
        <w:t xml:space="preserve">lities of the project </w:t>
      </w:r>
    </w:p>
    <w:p w14:paraId="65CC4F6D" w14:textId="77777777" w:rsidR="0093387B" w:rsidRDefault="0093387B">
      <w:pPr>
        <w:rPr>
          <w:rFonts w:ascii="Arial" w:hAnsi="Arial" w:cs="Arial"/>
          <w:sz w:val="20"/>
          <w:szCs w:val="20"/>
          <w:lang w:val="en-GB"/>
        </w:rPr>
      </w:pPr>
    </w:p>
    <w:p w14:paraId="6A0FEB0D" w14:textId="77777777" w:rsidR="00FC782E" w:rsidRPr="00117A4F" w:rsidRDefault="00FC782E">
      <w:pPr>
        <w:rPr>
          <w:rFonts w:ascii="Arial" w:hAnsi="Arial" w:cs="Arial"/>
          <w:b/>
          <w:sz w:val="20"/>
          <w:szCs w:val="20"/>
          <w:lang w:val="en-GB"/>
        </w:rPr>
      </w:pPr>
      <w:r w:rsidRPr="00117A4F">
        <w:rPr>
          <w:rFonts w:ascii="Arial" w:hAnsi="Arial" w:cs="Arial"/>
          <w:b/>
          <w:sz w:val="20"/>
          <w:szCs w:val="20"/>
          <w:lang w:val="en-GB"/>
        </w:rPr>
        <w:t>Analysis of Contract Documents</w:t>
      </w:r>
    </w:p>
    <w:p w14:paraId="7FB9457C" w14:textId="77777777" w:rsidR="00FC782E" w:rsidRDefault="00FC782E">
      <w:pPr>
        <w:rPr>
          <w:rFonts w:ascii="Arial" w:hAnsi="Arial" w:cs="Arial"/>
          <w:sz w:val="20"/>
          <w:szCs w:val="20"/>
          <w:lang w:val="en-GB"/>
        </w:rPr>
      </w:pPr>
    </w:p>
    <w:p w14:paraId="01AB983E" w14:textId="77777777" w:rsidR="00AF30A8" w:rsidRDefault="00B471A8">
      <w:pPr>
        <w:rPr>
          <w:rFonts w:ascii="Arial" w:hAnsi="Arial" w:cs="Arial"/>
          <w:sz w:val="20"/>
          <w:szCs w:val="20"/>
          <w:lang w:val="en-GB"/>
        </w:rPr>
      </w:pPr>
      <w:r>
        <w:rPr>
          <w:rFonts w:ascii="Arial" w:hAnsi="Arial" w:cs="Arial"/>
          <w:sz w:val="20"/>
          <w:szCs w:val="20"/>
          <w:lang w:val="en-GB"/>
        </w:rPr>
        <w:t>Upon receiving the contract documents an i</w:t>
      </w:r>
      <w:r w:rsidR="0093387B">
        <w:rPr>
          <w:rFonts w:ascii="Arial" w:hAnsi="Arial" w:cs="Arial"/>
          <w:sz w:val="20"/>
          <w:szCs w:val="20"/>
          <w:lang w:val="en-GB"/>
        </w:rPr>
        <w:t>nitial analysis and</w:t>
      </w:r>
      <w:r>
        <w:rPr>
          <w:rFonts w:ascii="Arial" w:hAnsi="Arial" w:cs="Arial"/>
          <w:sz w:val="20"/>
          <w:szCs w:val="20"/>
          <w:lang w:val="en-GB"/>
        </w:rPr>
        <w:t xml:space="preserve"> review was carried out </w:t>
      </w:r>
      <w:r w:rsidR="0093387B">
        <w:rPr>
          <w:rFonts w:ascii="Arial" w:hAnsi="Arial" w:cs="Arial"/>
          <w:sz w:val="20"/>
          <w:szCs w:val="20"/>
          <w:lang w:val="en-GB"/>
        </w:rPr>
        <w:t>wit</w:t>
      </w:r>
      <w:r>
        <w:rPr>
          <w:rFonts w:ascii="Arial" w:hAnsi="Arial" w:cs="Arial"/>
          <w:sz w:val="20"/>
          <w:szCs w:val="20"/>
          <w:lang w:val="en-GB"/>
        </w:rPr>
        <w:t xml:space="preserve">h the site agent in order to produce a set of </w:t>
      </w:r>
      <w:r w:rsidR="0093387B">
        <w:rPr>
          <w:rFonts w:ascii="Arial" w:hAnsi="Arial" w:cs="Arial"/>
          <w:sz w:val="20"/>
          <w:szCs w:val="20"/>
          <w:lang w:val="en-GB"/>
        </w:rPr>
        <w:t xml:space="preserve">cost codes </w:t>
      </w:r>
      <w:r w:rsidR="00AF30A8">
        <w:rPr>
          <w:rFonts w:ascii="Arial" w:hAnsi="Arial" w:cs="Arial"/>
          <w:sz w:val="20"/>
          <w:szCs w:val="20"/>
          <w:lang w:val="en-GB"/>
        </w:rPr>
        <w:t>for the working estimate</w:t>
      </w:r>
      <w:r w:rsidR="00212302">
        <w:rPr>
          <w:rFonts w:ascii="Arial" w:hAnsi="Arial" w:cs="Arial"/>
          <w:sz w:val="20"/>
          <w:szCs w:val="20"/>
          <w:lang w:val="en-GB"/>
        </w:rPr>
        <w:t xml:space="preserve"> </w:t>
      </w:r>
      <w:r w:rsidR="00212302" w:rsidRPr="00212302">
        <w:rPr>
          <w:rFonts w:ascii="Arial" w:hAnsi="Arial" w:cs="Arial"/>
          <w:b/>
          <w:color w:val="FF0000"/>
          <w:sz w:val="20"/>
          <w:szCs w:val="20"/>
          <w:lang w:val="en-GB"/>
        </w:rPr>
        <w:t>(CM</w:t>
      </w:r>
      <w:r w:rsidR="00D24B91">
        <w:rPr>
          <w:rFonts w:ascii="Arial" w:hAnsi="Arial" w:cs="Arial"/>
          <w:b/>
          <w:color w:val="FF0000"/>
          <w:sz w:val="20"/>
          <w:szCs w:val="20"/>
          <w:lang w:val="en-GB"/>
        </w:rPr>
        <w:t>Core</w:t>
      </w:r>
      <w:r w:rsidR="00212302" w:rsidRPr="00212302">
        <w:rPr>
          <w:rFonts w:ascii="Arial" w:hAnsi="Arial" w:cs="Arial"/>
          <w:b/>
          <w:color w:val="FF0000"/>
          <w:sz w:val="20"/>
          <w:szCs w:val="20"/>
          <w:lang w:val="en-GB"/>
        </w:rPr>
        <w:t>1A)</w:t>
      </w:r>
      <w:r w:rsidR="00AF30A8">
        <w:rPr>
          <w:rFonts w:ascii="Arial" w:hAnsi="Arial" w:cs="Arial"/>
          <w:sz w:val="20"/>
          <w:szCs w:val="20"/>
          <w:lang w:val="en-GB"/>
        </w:rPr>
        <w:t xml:space="preserve">.  </w:t>
      </w:r>
      <w:r w:rsidR="001917A0">
        <w:rPr>
          <w:rFonts w:ascii="Arial" w:hAnsi="Arial" w:cs="Arial"/>
          <w:sz w:val="20"/>
          <w:szCs w:val="20"/>
          <w:lang w:val="en-GB"/>
        </w:rPr>
        <w:t xml:space="preserve">Our Budget and Cost </w:t>
      </w:r>
      <w:r w:rsidR="007B1FBB">
        <w:rPr>
          <w:rFonts w:ascii="Arial" w:hAnsi="Arial" w:cs="Arial"/>
          <w:sz w:val="20"/>
          <w:szCs w:val="20"/>
          <w:lang w:val="en-GB"/>
        </w:rPr>
        <w:t xml:space="preserve">dept in </w:t>
      </w:r>
      <w:r w:rsidR="00E1537B">
        <w:rPr>
          <w:rFonts w:ascii="Arial" w:hAnsi="Arial" w:cs="Arial"/>
          <w:sz w:val="20"/>
          <w:szCs w:val="20"/>
          <w:lang w:val="en-GB"/>
        </w:rPr>
        <w:t>Surrey</w:t>
      </w:r>
      <w:r w:rsidR="00AF30A8">
        <w:rPr>
          <w:rFonts w:ascii="Arial" w:hAnsi="Arial" w:cs="Arial"/>
          <w:sz w:val="20"/>
          <w:szCs w:val="20"/>
          <w:lang w:val="en-GB"/>
        </w:rPr>
        <w:t xml:space="preserve"> </w:t>
      </w:r>
      <w:r w:rsidR="007B1FBB">
        <w:rPr>
          <w:rFonts w:ascii="Arial" w:hAnsi="Arial" w:cs="Arial"/>
          <w:sz w:val="20"/>
          <w:szCs w:val="20"/>
          <w:lang w:val="en-GB"/>
        </w:rPr>
        <w:t xml:space="preserve">then produced the working </w:t>
      </w:r>
      <w:r w:rsidR="00DE5CCB">
        <w:rPr>
          <w:rFonts w:ascii="Arial" w:hAnsi="Arial" w:cs="Arial"/>
          <w:sz w:val="20"/>
          <w:szCs w:val="20"/>
          <w:lang w:val="en-GB"/>
        </w:rPr>
        <w:t>estimate;</w:t>
      </w:r>
      <w:r w:rsidR="007B1FBB">
        <w:rPr>
          <w:rFonts w:ascii="Arial" w:hAnsi="Arial" w:cs="Arial"/>
          <w:sz w:val="20"/>
          <w:szCs w:val="20"/>
          <w:lang w:val="en-GB"/>
        </w:rPr>
        <w:t xml:space="preserve"> this </w:t>
      </w:r>
      <w:r w:rsidR="00AF30A8">
        <w:rPr>
          <w:rFonts w:ascii="Arial" w:hAnsi="Arial" w:cs="Arial"/>
          <w:sz w:val="20"/>
          <w:szCs w:val="20"/>
          <w:lang w:val="en-GB"/>
        </w:rPr>
        <w:t xml:space="preserve">was then incorporated into </w:t>
      </w:r>
      <w:r w:rsidR="00E1537B">
        <w:rPr>
          <w:rFonts w:ascii="Arial" w:hAnsi="Arial" w:cs="Arial"/>
          <w:sz w:val="20"/>
          <w:szCs w:val="20"/>
          <w:lang w:val="en-GB"/>
        </w:rPr>
        <w:t>The Company’s</w:t>
      </w:r>
      <w:r w:rsidR="00AF30A8">
        <w:rPr>
          <w:rFonts w:ascii="Arial" w:hAnsi="Arial" w:cs="Arial"/>
          <w:sz w:val="20"/>
          <w:szCs w:val="20"/>
          <w:lang w:val="en-GB"/>
        </w:rPr>
        <w:t xml:space="preserve"> reporting system </w:t>
      </w:r>
      <w:r w:rsidR="00D84F58">
        <w:rPr>
          <w:rFonts w:ascii="Arial" w:hAnsi="Arial" w:cs="Arial"/>
          <w:sz w:val="20"/>
          <w:szCs w:val="20"/>
          <w:lang w:val="en-GB"/>
        </w:rPr>
        <w:t>(</w:t>
      </w:r>
      <w:r w:rsidR="00AF30A8">
        <w:rPr>
          <w:rFonts w:ascii="Arial" w:hAnsi="Arial" w:cs="Arial"/>
          <w:sz w:val="20"/>
          <w:szCs w:val="20"/>
          <w:lang w:val="en-GB"/>
        </w:rPr>
        <w:t>Prophet</w:t>
      </w:r>
      <w:r w:rsidR="00D84F58">
        <w:rPr>
          <w:rFonts w:ascii="Arial" w:hAnsi="Arial" w:cs="Arial"/>
          <w:sz w:val="20"/>
          <w:szCs w:val="20"/>
          <w:lang w:val="en-GB"/>
        </w:rPr>
        <w:t>)</w:t>
      </w:r>
      <w:r w:rsidR="000D625B">
        <w:rPr>
          <w:rFonts w:ascii="Arial" w:hAnsi="Arial" w:cs="Arial"/>
          <w:sz w:val="20"/>
          <w:szCs w:val="20"/>
          <w:lang w:val="en-GB"/>
        </w:rPr>
        <w:t xml:space="preserve"> to compare cost and value.</w:t>
      </w:r>
    </w:p>
    <w:p w14:paraId="2EFC2F1B" w14:textId="77777777" w:rsidR="00B471A8" w:rsidRDefault="00B471A8">
      <w:pPr>
        <w:rPr>
          <w:rFonts w:ascii="Arial" w:hAnsi="Arial" w:cs="Arial"/>
          <w:sz w:val="20"/>
          <w:szCs w:val="20"/>
          <w:lang w:val="en-GB"/>
        </w:rPr>
      </w:pPr>
    </w:p>
    <w:p w14:paraId="1BA7FB93" w14:textId="77777777" w:rsidR="00E10C2C" w:rsidRPr="00117A4F" w:rsidRDefault="00E10C2C">
      <w:pPr>
        <w:rPr>
          <w:rFonts w:ascii="Arial" w:hAnsi="Arial" w:cs="Arial"/>
          <w:b/>
          <w:sz w:val="20"/>
          <w:szCs w:val="20"/>
          <w:lang w:val="en-GB"/>
        </w:rPr>
      </w:pPr>
      <w:r w:rsidRPr="00117A4F">
        <w:rPr>
          <w:rFonts w:ascii="Arial" w:hAnsi="Arial" w:cs="Arial"/>
          <w:b/>
          <w:sz w:val="20"/>
          <w:szCs w:val="20"/>
          <w:lang w:val="en-GB"/>
        </w:rPr>
        <w:t>Subcontract Procurement</w:t>
      </w:r>
    </w:p>
    <w:p w14:paraId="166AFBF0" w14:textId="77777777" w:rsidR="00E10C2C" w:rsidRDefault="00E10C2C">
      <w:pPr>
        <w:rPr>
          <w:rFonts w:ascii="Arial" w:hAnsi="Arial" w:cs="Arial"/>
          <w:sz w:val="20"/>
          <w:szCs w:val="20"/>
          <w:lang w:val="en-GB"/>
        </w:rPr>
      </w:pPr>
    </w:p>
    <w:p w14:paraId="214FEF3F" w14:textId="77777777" w:rsidR="007F11E6" w:rsidRDefault="007F11E6">
      <w:pPr>
        <w:rPr>
          <w:rFonts w:ascii="Arial" w:hAnsi="Arial" w:cs="Arial"/>
          <w:sz w:val="20"/>
          <w:szCs w:val="20"/>
          <w:lang w:val="en-GB"/>
        </w:rPr>
      </w:pPr>
      <w:r>
        <w:rPr>
          <w:rFonts w:ascii="Arial" w:hAnsi="Arial" w:cs="Arial"/>
          <w:sz w:val="20"/>
          <w:szCs w:val="20"/>
          <w:lang w:val="en-GB"/>
        </w:rPr>
        <w:t>From the above exercise</w:t>
      </w:r>
      <w:r w:rsidR="007B1FBB">
        <w:rPr>
          <w:rFonts w:ascii="Arial" w:hAnsi="Arial" w:cs="Arial"/>
          <w:sz w:val="20"/>
          <w:szCs w:val="20"/>
          <w:lang w:val="en-GB"/>
        </w:rPr>
        <w:t xml:space="preserve"> a subcontract </w:t>
      </w:r>
      <w:r w:rsidR="00B471A8">
        <w:rPr>
          <w:rFonts w:ascii="Arial" w:hAnsi="Arial" w:cs="Arial"/>
          <w:sz w:val="20"/>
          <w:szCs w:val="20"/>
          <w:lang w:val="en-GB"/>
        </w:rPr>
        <w:t>procu</w:t>
      </w:r>
      <w:r>
        <w:rPr>
          <w:rFonts w:ascii="Arial" w:hAnsi="Arial" w:cs="Arial"/>
          <w:sz w:val="20"/>
          <w:szCs w:val="20"/>
          <w:lang w:val="en-GB"/>
        </w:rPr>
        <w:t>rement schedule was developed</w:t>
      </w:r>
      <w:r w:rsidR="00B471A8">
        <w:rPr>
          <w:rFonts w:ascii="Arial" w:hAnsi="Arial" w:cs="Arial"/>
          <w:sz w:val="20"/>
          <w:szCs w:val="20"/>
          <w:lang w:val="en-GB"/>
        </w:rPr>
        <w:t xml:space="preserve"> in order of </w:t>
      </w:r>
      <w:r>
        <w:rPr>
          <w:rFonts w:ascii="Arial" w:hAnsi="Arial" w:cs="Arial"/>
          <w:sz w:val="20"/>
          <w:szCs w:val="20"/>
          <w:lang w:val="en-GB"/>
        </w:rPr>
        <w:t xml:space="preserve">programme </w:t>
      </w:r>
      <w:r w:rsidR="00B471A8">
        <w:rPr>
          <w:rFonts w:ascii="Arial" w:hAnsi="Arial" w:cs="Arial"/>
          <w:sz w:val="20"/>
          <w:szCs w:val="20"/>
          <w:lang w:val="en-GB"/>
        </w:rPr>
        <w:t xml:space="preserve">priority, </w:t>
      </w:r>
      <w:r w:rsidR="00F30A20">
        <w:rPr>
          <w:rFonts w:ascii="Arial" w:hAnsi="Arial" w:cs="Arial"/>
          <w:sz w:val="20"/>
          <w:szCs w:val="20"/>
          <w:lang w:val="en-GB"/>
        </w:rPr>
        <w:t>this</w:t>
      </w:r>
      <w:r w:rsidR="00EC2141">
        <w:rPr>
          <w:rFonts w:ascii="Arial" w:hAnsi="Arial" w:cs="Arial"/>
          <w:sz w:val="20"/>
          <w:szCs w:val="20"/>
          <w:lang w:val="en-GB"/>
        </w:rPr>
        <w:t xml:space="preserve"> </w:t>
      </w:r>
      <w:r w:rsidR="00B471A8">
        <w:rPr>
          <w:rFonts w:ascii="Arial" w:hAnsi="Arial" w:cs="Arial"/>
          <w:sz w:val="20"/>
          <w:szCs w:val="20"/>
          <w:lang w:val="en-GB"/>
        </w:rPr>
        <w:t>was regu</w:t>
      </w:r>
      <w:r w:rsidR="00F30A20">
        <w:rPr>
          <w:rFonts w:ascii="Arial" w:hAnsi="Arial" w:cs="Arial"/>
          <w:sz w:val="20"/>
          <w:szCs w:val="20"/>
          <w:lang w:val="en-GB"/>
        </w:rPr>
        <w:t xml:space="preserve">larly monitored </w:t>
      </w:r>
      <w:r w:rsidR="00F95C42">
        <w:rPr>
          <w:rFonts w:ascii="Arial" w:hAnsi="Arial" w:cs="Arial"/>
          <w:sz w:val="20"/>
          <w:szCs w:val="20"/>
          <w:lang w:val="en-GB"/>
        </w:rPr>
        <w:t xml:space="preserve">to ensure </w:t>
      </w:r>
      <w:r>
        <w:rPr>
          <w:rFonts w:ascii="Arial" w:hAnsi="Arial" w:cs="Arial"/>
          <w:sz w:val="20"/>
          <w:szCs w:val="20"/>
          <w:lang w:val="en-GB"/>
        </w:rPr>
        <w:t xml:space="preserve">that </w:t>
      </w:r>
      <w:r w:rsidR="00F95C42">
        <w:rPr>
          <w:rFonts w:ascii="Arial" w:hAnsi="Arial" w:cs="Arial"/>
          <w:sz w:val="20"/>
          <w:szCs w:val="20"/>
          <w:lang w:val="en-GB"/>
        </w:rPr>
        <w:t>we were on track</w:t>
      </w:r>
      <w:r w:rsidR="00EC2141">
        <w:rPr>
          <w:rFonts w:ascii="Arial" w:hAnsi="Arial" w:cs="Arial"/>
          <w:sz w:val="20"/>
          <w:szCs w:val="20"/>
          <w:lang w:val="en-GB"/>
        </w:rPr>
        <w:t xml:space="preserve"> with regards to the letting of the subcontracts</w:t>
      </w:r>
      <w:r w:rsidR="00B471A8">
        <w:rPr>
          <w:rFonts w:ascii="Arial" w:hAnsi="Arial" w:cs="Arial"/>
          <w:sz w:val="20"/>
          <w:szCs w:val="20"/>
          <w:lang w:val="en-GB"/>
        </w:rPr>
        <w:t xml:space="preserve">.  </w:t>
      </w:r>
      <w:r>
        <w:rPr>
          <w:rFonts w:ascii="Arial" w:hAnsi="Arial" w:cs="Arial"/>
          <w:sz w:val="20"/>
          <w:szCs w:val="20"/>
          <w:lang w:val="en-GB"/>
        </w:rPr>
        <w:t>T</w:t>
      </w:r>
      <w:r w:rsidR="000C6317">
        <w:rPr>
          <w:rFonts w:ascii="Arial" w:hAnsi="Arial" w:cs="Arial"/>
          <w:sz w:val="20"/>
          <w:szCs w:val="20"/>
          <w:lang w:val="en-GB"/>
        </w:rPr>
        <w:t>he size and com</w:t>
      </w:r>
      <w:r w:rsidR="007B1FBB">
        <w:rPr>
          <w:rFonts w:ascii="Arial" w:hAnsi="Arial" w:cs="Arial"/>
          <w:sz w:val="20"/>
          <w:szCs w:val="20"/>
          <w:lang w:val="en-GB"/>
        </w:rPr>
        <w:t>plexity of the subcontracts have varied, which in turn</w:t>
      </w:r>
      <w:r w:rsidR="00EC2141">
        <w:rPr>
          <w:rFonts w:ascii="Arial" w:hAnsi="Arial" w:cs="Arial"/>
          <w:sz w:val="20"/>
          <w:szCs w:val="20"/>
          <w:lang w:val="en-GB"/>
        </w:rPr>
        <w:t xml:space="preserve"> </w:t>
      </w:r>
      <w:r w:rsidR="000C6317">
        <w:rPr>
          <w:rFonts w:ascii="Arial" w:hAnsi="Arial" w:cs="Arial"/>
          <w:sz w:val="20"/>
          <w:szCs w:val="20"/>
          <w:lang w:val="en-GB"/>
        </w:rPr>
        <w:t>determine</w:t>
      </w:r>
      <w:r w:rsidR="007B1FBB">
        <w:rPr>
          <w:rFonts w:ascii="Arial" w:hAnsi="Arial" w:cs="Arial"/>
          <w:sz w:val="20"/>
          <w:szCs w:val="20"/>
          <w:lang w:val="en-GB"/>
        </w:rPr>
        <w:t>d</w:t>
      </w:r>
      <w:r w:rsidR="000C6317">
        <w:rPr>
          <w:rFonts w:ascii="Arial" w:hAnsi="Arial" w:cs="Arial"/>
          <w:sz w:val="20"/>
          <w:szCs w:val="20"/>
          <w:lang w:val="en-GB"/>
        </w:rPr>
        <w:t xml:space="preserve"> the form of subcontract conditions being adopted</w:t>
      </w:r>
      <w:r w:rsidR="00EC2141">
        <w:rPr>
          <w:rFonts w:ascii="Arial" w:hAnsi="Arial" w:cs="Arial"/>
          <w:sz w:val="20"/>
          <w:szCs w:val="20"/>
          <w:lang w:val="en-GB"/>
        </w:rPr>
        <w:t xml:space="preserve">.  </w:t>
      </w:r>
      <w:r w:rsidR="00021627">
        <w:rPr>
          <w:rFonts w:ascii="Arial" w:hAnsi="Arial" w:cs="Arial"/>
          <w:sz w:val="20"/>
          <w:szCs w:val="20"/>
          <w:lang w:val="en-GB"/>
        </w:rPr>
        <w:t xml:space="preserve">The conditions of subcontract on this project </w:t>
      </w:r>
      <w:r w:rsidR="00863010">
        <w:rPr>
          <w:rFonts w:ascii="Arial" w:hAnsi="Arial" w:cs="Arial"/>
          <w:sz w:val="20"/>
          <w:szCs w:val="20"/>
          <w:lang w:val="en-GB"/>
        </w:rPr>
        <w:t>have varied</w:t>
      </w:r>
      <w:r w:rsidR="00021627">
        <w:rPr>
          <w:rFonts w:ascii="Arial" w:hAnsi="Arial" w:cs="Arial"/>
          <w:sz w:val="20"/>
          <w:szCs w:val="20"/>
          <w:lang w:val="en-GB"/>
        </w:rPr>
        <w:t xml:space="preserve"> from </w:t>
      </w:r>
      <w:r w:rsidR="00863010">
        <w:rPr>
          <w:rFonts w:ascii="Arial" w:hAnsi="Arial" w:cs="Arial"/>
          <w:sz w:val="20"/>
          <w:szCs w:val="20"/>
          <w:lang w:val="en-GB"/>
        </w:rPr>
        <w:t xml:space="preserve">the simple </w:t>
      </w:r>
      <w:r w:rsidR="00021627">
        <w:rPr>
          <w:rFonts w:ascii="Arial" w:hAnsi="Arial" w:cs="Arial"/>
          <w:sz w:val="20"/>
          <w:szCs w:val="20"/>
          <w:lang w:val="en-GB"/>
        </w:rPr>
        <w:t>ENL Form of subcontract agreement</w:t>
      </w:r>
      <w:r w:rsidR="00863010">
        <w:rPr>
          <w:rFonts w:ascii="Arial" w:hAnsi="Arial" w:cs="Arial"/>
          <w:sz w:val="20"/>
          <w:szCs w:val="20"/>
          <w:lang w:val="en-GB"/>
        </w:rPr>
        <w:t>s</w:t>
      </w:r>
      <w:r w:rsidR="00021627">
        <w:rPr>
          <w:rFonts w:ascii="Arial" w:hAnsi="Arial" w:cs="Arial"/>
          <w:sz w:val="20"/>
          <w:szCs w:val="20"/>
          <w:lang w:val="en-GB"/>
        </w:rPr>
        <w:t xml:space="preserve"> inc labour only through to CECA blue form</w:t>
      </w:r>
      <w:r w:rsidR="00EC2141">
        <w:rPr>
          <w:rFonts w:ascii="Arial" w:hAnsi="Arial" w:cs="Arial"/>
          <w:sz w:val="20"/>
          <w:szCs w:val="20"/>
          <w:lang w:val="en-GB"/>
        </w:rPr>
        <w:t xml:space="preserve"> for the larger packages</w:t>
      </w:r>
      <w:r w:rsidR="00212302">
        <w:rPr>
          <w:rFonts w:ascii="Arial" w:hAnsi="Arial" w:cs="Arial"/>
          <w:sz w:val="20"/>
          <w:szCs w:val="20"/>
          <w:lang w:val="en-GB"/>
        </w:rPr>
        <w:t xml:space="preserve"> </w:t>
      </w:r>
      <w:r w:rsidR="00212302" w:rsidRPr="00212302">
        <w:rPr>
          <w:rFonts w:ascii="Arial" w:hAnsi="Arial" w:cs="Arial"/>
          <w:b/>
          <w:color w:val="FF0000"/>
          <w:sz w:val="20"/>
          <w:szCs w:val="20"/>
          <w:lang w:val="en-GB"/>
        </w:rPr>
        <w:t>(CM</w:t>
      </w:r>
      <w:r w:rsidR="00D24B91">
        <w:rPr>
          <w:rFonts w:ascii="Arial" w:hAnsi="Arial" w:cs="Arial"/>
          <w:b/>
          <w:color w:val="FF0000"/>
          <w:sz w:val="20"/>
          <w:szCs w:val="20"/>
          <w:lang w:val="en-GB"/>
        </w:rPr>
        <w:t>Core2B&amp;3A</w:t>
      </w:r>
      <w:r w:rsidR="00212302" w:rsidRPr="00212302">
        <w:rPr>
          <w:rFonts w:ascii="Arial" w:hAnsi="Arial" w:cs="Arial"/>
          <w:b/>
          <w:color w:val="FF0000"/>
          <w:sz w:val="20"/>
          <w:szCs w:val="20"/>
          <w:lang w:val="en-GB"/>
        </w:rPr>
        <w:t>)</w:t>
      </w:r>
      <w:r w:rsidR="00EC2141">
        <w:rPr>
          <w:rFonts w:ascii="Arial" w:hAnsi="Arial" w:cs="Arial"/>
          <w:sz w:val="20"/>
          <w:szCs w:val="20"/>
          <w:lang w:val="en-GB"/>
        </w:rPr>
        <w:t xml:space="preserve">.  For </w:t>
      </w:r>
      <w:r w:rsidR="00021627">
        <w:rPr>
          <w:rFonts w:ascii="Arial" w:hAnsi="Arial" w:cs="Arial"/>
          <w:sz w:val="20"/>
          <w:szCs w:val="20"/>
          <w:lang w:val="en-GB"/>
        </w:rPr>
        <w:t>the des</w:t>
      </w:r>
      <w:r w:rsidR="00EC2141">
        <w:rPr>
          <w:rFonts w:ascii="Arial" w:hAnsi="Arial" w:cs="Arial"/>
          <w:sz w:val="20"/>
          <w:szCs w:val="20"/>
          <w:lang w:val="en-GB"/>
        </w:rPr>
        <w:t>ign</w:t>
      </w:r>
      <w:r w:rsidR="00524724">
        <w:rPr>
          <w:rFonts w:ascii="Arial" w:hAnsi="Arial" w:cs="Arial"/>
          <w:sz w:val="20"/>
          <w:szCs w:val="20"/>
          <w:lang w:val="en-GB"/>
        </w:rPr>
        <w:t xml:space="preserve"> subcontract </w:t>
      </w:r>
      <w:r w:rsidR="000D625B">
        <w:rPr>
          <w:rFonts w:ascii="Arial" w:hAnsi="Arial" w:cs="Arial"/>
          <w:sz w:val="20"/>
          <w:szCs w:val="20"/>
          <w:lang w:val="en-GB"/>
        </w:rPr>
        <w:t>we propose to use</w:t>
      </w:r>
      <w:r w:rsidR="00021627">
        <w:rPr>
          <w:rFonts w:ascii="Arial" w:hAnsi="Arial" w:cs="Arial"/>
          <w:sz w:val="20"/>
          <w:szCs w:val="20"/>
          <w:lang w:val="en-GB"/>
        </w:rPr>
        <w:t xml:space="preserve"> </w:t>
      </w:r>
      <w:r w:rsidR="00863010">
        <w:rPr>
          <w:rFonts w:ascii="Arial" w:hAnsi="Arial" w:cs="Arial"/>
          <w:sz w:val="20"/>
          <w:szCs w:val="20"/>
          <w:lang w:val="en-GB"/>
        </w:rPr>
        <w:t xml:space="preserve">the </w:t>
      </w:r>
      <w:r w:rsidR="00021627">
        <w:rPr>
          <w:rFonts w:ascii="Arial" w:hAnsi="Arial" w:cs="Arial"/>
          <w:sz w:val="20"/>
          <w:szCs w:val="20"/>
          <w:lang w:val="en-GB"/>
        </w:rPr>
        <w:t>ENL</w:t>
      </w:r>
      <w:r w:rsidR="00863010">
        <w:rPr>
          <w:rFonts w:ascii="Arial" w:hAnsi="Arial" w:cs="Arial"/>
          <w:sz w:val="20"/>
          <w:szCs w:val="20"/>
          <w:lang w:val="en-GB"/>
        </w:rPr>
        <w:t xml:space="preserve"> d</w:t>
      </w:r>
      <w:r w:rsidR="00021627">
        <w:rPr>
          <w:rFonts w:ascii="Arial" w:hAnsi="Arial" w:cs="Arial"/>
          <w:sz w:val="20"/>
          <w:szCs w:val="20"/>
          <w:lang w:val="en-GB"/>
        </w:rPr>
        <w:t>esign agreement</w:t>
      </w:r>
      <w:r>
        <w:rPr>
          <w:rFonts w:ascii="Arial" w:hAnsi="Arial" w:cs="Arial"/>
          <w:sz w:val="20"/>
          <w:szCs w:val="20"/>
          <w:lang w:val="en-GB"/>
        </w:rPr>
        <w:t xml:space="preserve"> amend</w:t>
      </w:r>
      <w:r w:rsidR="00EC2141">
        <w:rPr>
          <w:rFonts w:ascii="Arial" w:hAnsi="Arial" w:cs="Arial"/>
          <w:sz w:val="20"/>
          <w:szCs w:val="20"/>
          <w:lang w:val="en-GB"/>
        </w:rPr>
        <w:t>ed to suit</w:t>
      </w:r>
      <w:r w:rsidR="000D625B">
        <w:rPr>
          <w:rFonts w:ascii="Arial" w:hAnsi="Arial" w:cs="Arial"/>
          <w:sz w:val="20"/>
          <w:szCs w:val="20"/>
          <w:lang w:val="en-GB"/>
        </w:rPr>
        <w:t xml:space="preserve"> the Main Contract including</w:t>
      </w:r>
      <w:r w:rsidR="00EC2141">
        <w:rPr>
          <w:rFonts w:ascii="Arial" w:hAnsi="Arial" w:cs="Arial"/>
          <w:sz w:val="20"/>
          <w:szCs w:val="20"/>
          <w:lang w:val="en-GB"/>
        </w:rPr>
        <w:t xml:space="preserve"> </w:t>
      </w:r>
      <w:r w:rsidR="00E1537B">
        <w:rPr>
          <w:rFonts w:ascii="Arial" w:hAnsi="Arial" w:cs="Arial"/>
          <w:sz w:val="20"/>
          <w:szCs w:val="20"/>
          <w:lang w:val="en-GB"/>
        </w:rPr>
        <w:t>*</w:t>
      </w:r>
      <w:r w:rsidR="00EC2141">
        <w:rPr>
          <w:rFonts w:ascii="Arial" w:hAnsi="Arial" w:cs="Arial"/>
          <w:sz w:val="20"/>
          <w:szCs w:val="20"/>
          <w:lang w:val="en-GB"/>
        </w:rPr>
        <w:t xml:space="preserve"> R</w:t>
      </w:r>
      <w:r w:rsidR="000D625B">
        <w:rPr>
          <w:rFonts w:ascii="Arial" w:hAnsi="Arial" w:cs="Arial"/>
          <w:sz w:val="20"/>
          <w:szCs w:val="20"/>
          <w:lang w:val="en-GB"/>
        </w:rPr>
        <w:t>ail amendments (to date this is still subject to further discussion with our designer).</w:t>
      </w:r>
    </w:p>
    <w:p w14:paraId="1299FB30" w14:textId="77777777" w:rsidR="00EC2141" w:rsidRDefault="00021627">
      <w:pPr>
        <w:rPr>
          <w:rFonts w:ascii="Arial" w:hAnsi="Arial" w:cs="Arial"/>
          <w:sz w:val="20"/>
          <w:szCs w:val="20"/>
          <w:lang w:val="en-GB"/>
        </w:rPr>
      </w:pPr>
      <w:r>
        <w:rPr>
          <w:rFonts w:ascii="Arial" w:hAnsi="Arial" w:cs="Arial"/>
          <w:sz w:val="20"/>
          <w:szCs w:val="20"/>
          <w:lang w:val="en-GB"/>
        </w:rPr>
        <w:t xml:space="preserve">  </w:t>
      </w:r>
    </w:p>
    <w:p w14:paraId="384615DD" w14:textId="77777777" w:rsidR="00E10C2C" w:rsidRPr="00117A4F" w:rsidRDefault="00E10C2C">
      <w:pPr>
        <w:rPr>
          <w:rFonts w:ascii="Arial" w:hAnsi="Arial" w:cs="Arial"/>
          <w:b/>
          <w:sz w:val="20"/>
          <w:szCs w:val="20"/>
          <w:lang w:val="en-GB"/>
        </w:rPr>
      </w:pPr>
      <w:r w:rsidRPr="00117A4F">
        <w:rPr>
          <w:rFonts w:ascii="Arial" w:hAnsi="Arial" w:cs="Arial"/>
          <w:b/>
          <w:sz w:val="20"/>
          <w:szCs w:val="20"/>
          <w:lang w:val="en-GB"/>
        </w:rPr>
        <w:t>Cost Monitoring</w:t>
      </w:r>
    </w:p>
    <w:p w14:paraId="73C18650" w14:textId="77777777" w:rsidR="00E10C2C" w:rsidRDefault="00E10C2C">
      <w:pPr>
        <w:rPr>
          <w:rFonts w:ascii="Arial" w:hAnsi="Arial" w:cs="Arial"/>
          <w:sz w:val="20"/>
          <w:szCs w:val="20"/>
          <w:lang w:val="en-GB"/>
        </w:rPr>
      </w:pPr>
    </w:p>
    <w:p w14:paraId="624AB2C2" w14:textId="77777777" w:rsidR="002C66E4" w:rsidRDefault="00EC2141">
      <w:pPr>
        <w:rPr>
          <w:rFonts w:ascii="Arial" w:hAnsi="Arial" w:cs="Arial"/>
          <w:sz w:val="20"/>
          <w:szCs w:val="20"/>
          <w:lang w:val="en-GB"/>
        </w:rPr>
      </w:pPr>
      <w:r>
        <w:rPr>
          <w:rFonts w:ascii="Arial" w:hAnsi="Arial" w:cs="Arial"/>
          <w:sz w:val="20"/>
          <w:szCs w:val="20"/>
          <w:lang w:val="en-GB"/>
        </w:rPr>
        <w:t>When</w:t>
      </w:r>
      <w:r w:rsidR="000F7018">
        <w:rPr>
          <w:rFonts w:ascii="Arial" w:hAnsi="Arial" w:cs="Arial"/>
          <w:sz w:val="20"/>
          <w:szCs w:val="20"/>
          <w:lang w:val="en-GB"/>
        </w:rPr>
        <w:t xml:space="preserve"> the works were underway and the majority of the larger subcontracts had been let a</w:t>
      </w:r>
      <w:r w:rsidR="000550A0">
        <w:rPr>
          <w:rFonts w:ascii="Arial" w:hAnsi="Arial" w:cs="Arial"/>
          <w:sz w:val="20"/>
          <w:szCs w:val="20"/>
          <w:lang w:val="en-GB"/>
        </w:rPr>
        <w:t xml:space="preserve"> method of monitoring expenditure against tender allowance had to be set up to enable the </w:t>
      </w:r>
      <w:r>
        <w:rPr>
          <w:rFonts w:ascii="Arial" w:hAnsi="Arial" w:cs="Arial"/>
          <w:sz w:val="20"/>
          <w:szCs w:val="20"/>
          <w:lang w:val="en-GB"/>
        </w:rPr>
        <w:t xml:space="preserve">site </w:t>
      </w:r>
      <w:r w:rsidR="00F30A20">
        <w:rPr>
          <w:rFonts w:ascii="Arial" w:hAnsi="Arial" w:cs="Arial"/>
          <w:sz w:val="20"/>
          <w:szCs w:val="20"/>
          <w:lang w:val="en-GB"/>
        </w:rPr>
        <w:t xml:space="preserve">team </w:t>
      </w:r>
      <w:r w:rsidR="000E0DC4">
        <w:rPr>
          <w:rFonts w:ascii="Arial" w:hAnsi="Arial" w:cs="Arial"/>
          <w:sz w:val="20"/>
          <w:szCs w:val="20"/>
          <w:lang w:val="en-GB"/>
        </w:rPr>
        <w:t xml:space="preserve">to identify </w:t>
      </w:r>
      <w:r w:rsidR="000F7018">
        <w:rPr>
          <w:rFonts w:ascii="Arial" w:hAnsi="Arial" w:cs="Arial"/>
          <w:sz w:val="20"/>
          <w:szCs w:val="20"/>
          <w:lang w:val="en-GB"/>
        </w:rPr>
        <w:t xml:space="preserve">certain </w:t>
      </w:r>
      <w:r w:rsidR="00505583">
        <w:rPr>
          <w:rFonts w:ascii="Arial" w:hAnsi="Arial" w:cs="Arial"/>
          <w:sz w:val="20"/>
          <w:szCs w:val="20"/>
          <w:lang w:val="en-GB"/>
        </w:rPr>
        <w:t>trends</w:t>
      </w:r>
      <w:r w:rsidR="00BC1A50">
        <w:rPr>
          <w:rFonts w:ascii="Arial" w:hAnsi="Arial" w:cs="Arial"/>
          <w:sz w:val="20"/>
          <w:szCs w:val="20"/>
          <w:lang w:val="en-GB"/>
        </w:rPr>
        <w:t xml:space="preserve"> </w:t>
      </w:r>
      <w:r w:rsidR="000D625B">
        <w:rPr>
          <w:rFonts w:ascii="Arial" w:hAnsi="Arial" w:cs="Arial"/>
          <w:b/>
          <w:color w:val="FF0000"/>
          <w:sz w:val="20"/>
          <w:szCs w:val="20"/>
          <w:lang w:val="en-GB"/>
        </w:rPr>
        <w:t>(CM</w:t>
      </w:r>
      <w:r w:rsidR="00D24B91">
        <w:rPr>
          <w:rFonts w:ascii="Arial" w:hAnsi="Arial" w:cs="Arial"/>
          <w:b/>
          <w:color w:val="FF0000"/>
          <w:sz w:val="20"/>
          <w:szCs w:val="20"/>
          <w:lang w:val="en-GB"/>
        </w:rPr>
        <w:t>QS1B</w:t>
      </w:r>
      <w:r w:rsidR="00BC1A50" w:rsidRPr="00BC1A50">
        <w:rPr>
          <w:rFonts w:ascii="Arial" w:hAnsi="Arial" w:cs="Arial"/>
          <w:b/>
          <w:color w:val="FF0000"/>
          <w:sz w:val="20"/>
          <w:szCs w:val="20"/>
          <w:lang w:val="en-GB"/>
        </w:rPr>
        <w:t>)</w:t>
      </w:r>
      <w:r w:rsidR="00F30A20">
        <w:rPr>
          <w:rFonts w:ascii="Arial" w:hAnsi="Arial" w:cs="Arial"/>
          <w:sz w:val="20"/>
          <w:szCs w:val="20"/>
          <w:lang w:val="en-GB"/>
        </w:rPr>
        <w:t>,</w:t>
      </w:r>
      <w:r w:rsidR="00505583">
        <w:rPr>
          <w:rFonts w:ascii="Arial" w:hAnsi="Arial" w:cs="Arial"/>
          <w:sz w:val="20"/>
          <w:szCs w:val="20"/>
          <w:lang w:val="en-GB"/>
        </w:rPr>
        <w:t xml:space="preserve"> </w:t>
      </w:r>
      <w:r w:rsidR="000E0DC4">
        <w:rPr>
          <w:rFonts w:ascii="Arial" w:hAnsi="Arial" w:cs="Arial"/>
          <w:sz w:val="20"/>
          <w:szCs w:val="20"/>
          <w:lang w:val="en-GB"/>
        </w:rPr>
        <w:t>such as overspend</w:t>
      </w:r>
      <w:r w:rsidR="00F30A20">
        <w:rPr>
          <w:rFonts w:ascii="Arial" w:hAnsi="Arial" w:cs="Arial"/>
          <w:sz w:val="20"/>
          <w:szCs w:val="20"/>
          <w:lang w:val="en-GB"/>
        </w:rPr>
        <w:t>,</w:t>
      </w:r>
      <w:r w:rsidR="000E0DC4">
        <w:rPr>
          <w:rFonts w:ascii="Arial" w:hAnsi="Arial" w:cs="Arial"/>
          <w:sz w:val="20"/>
          <w:szCs w:val="20"/>
          <w:lang w:val="en-GB"/>
        </w:rPr>
        <w:t xml:space="preserve"> </w:t>
      </w:r>
      <w:r w:rsidR="00505583">
        <w:rPr>
          <w:rFonts w:ascii="Arial" w:hAnsi="Arial" w:cs="Arial"/>
          <w:sz w:val="20"/>
          <w:szCs w:val="20"/>
          <w:lang w:val="en-GB"/>
        </w:rPr>
        <w:t xml:space="preserve">as </w:t>
      </w:r>
      <w:r>
        <w:rPr>
          <w:rFonts w:ascii="Arial" w:hAnsi="Arial" w:cs="Arial"/>
          <w:sz w:val="20"/>
          <w:szCs w:val="20"/>
          <w:lang w:val="en-GB"/>
        </w:rPr>
        <w:t xml:space="preserve">soon as </w:t>
      </w:r>
      <w:r w:rsidR="00505583">
        <w:rPr>
          <w:rFonts w:ascii="Arial" w:hAnsi="Arial" w:cs="Arial"/>
          <w:sz w:val="20"/>
          <w:szCs w:val="20"/>
          <w:lang w:val="en-GB"/>
        </w:rPr>
        <w:t>t</w:t>
      </w:r>
      <w:r>
        <w:rPr>
          <w:rFonts w:ascii="Arial" w:hAnsi="Arial" w:cs="Arial"/>
          <w:sz w:val="20"/>
          <w:szCs w:val="20"/>
          <w:lang w:val="en-GB"/>
        </w:rPr>
        <w:t>hey occur</w:t>
      </w:r>
      <w:r w:rsidR="00EA43F7">
        <w:rPr>
          <w:rFonts w:ascii="Arial" w:hAnsi="Arial" w:cs="Arial"/>
          <w:sz w:val="20"/>
          <w:szCs w:val="20"/>
          <w:lang w:val="en-GB"/>
        </w:rPr>
        <w:t>.</w:t>
      </w:r>
      <w:r w:rsidR="000F7018">
        <w:rPr>
          <w:rFonts w:ascii="Arial" w:hAnsi="Arial" w:cs="Arial"/>
          <w:sz w:val="20"/>
          <w:szCs w:val="20"/>
          <w:lang w:val="en-GB"/>
        </w:rPr>
        <w:t xml:space="preserve"> B</w:t>
      </w:r>
      <w:r w:rsidR="000550A0">
        <w:rPr>
          <w:rFonts w:ascii="Arial" w:hAnsi="Arial" w:cs="Arial"/>
          <w:sz w:val="20"/>
          <w:szCs w:val="20"/>
          <w:lang w:val="en-GB"/>
        </w:rPr>
        <w:t xml:space="preserve">y spreading monies over the scheduled contract duration based on the submitted clause 14 programme </w:t>
      </w:r>
      <w:r w:rsidR="00AF4688">
        <w:rPr>
          <w:rFonts w:ascii="Arial" w:hAnsi="Arial" w:cs="Arial"/>
          <w:sz w:val="20"/>
          <w:szCs w:val="20"/>
          <w:lang w:val="en-GB"/>
        </w:rPr>
        <w:t xml:space="preserve">and with the detailed </w:t>
      </w:r>
      <w:r w:rsidR="007B3B53">
        <w:rPr>
          <w:rFonts w:ascii="Arial" w:hAnsi="Arial" w:cs="Arial"/>
          <w:sz w:val="20"/>
          <w:szCs w:val="20"/>
          <w:lang w:val="en-GB"/>
        </w:rPr>
        <w:t>monitoring of expenditure against these allowances</w:t>
      </w:r>
      <w:r w:rsidR="00AF4688">
        <w:rPr>
          <w:rFonts w:ascii="Arial" w:hAnsi="Arial" w:cs="Arial"/>
          <w:sz w:val="20"/>
          <w:szCs w:val="20"/>
          <w:lang w:val="en-GB"/>
        </w:rPr>
        <w:t xml:space="preserve"> </w:t>
      </w:r>
      <w:r w:rsidR="00F30A20">
        <w:rPr>
          <w:rFonts w:ascii="Arial" w:hAnsi="Arial" w:cs="Arial"/>
          <w:sz w:val="20"/>
          <w:szCs w:val="20"/>
          <w:lang w:val="en-GB"/>
        </w:rPr>
        <w:t>we are able to produce a Financial A</w:t>
      </w:r>
      <w:r w:rsidR="000550A0">
        <w:rPr>
          <w:rFonts w:ascii="Arial" w:hAnsi="Arial" w:cs="Arial"/>
          <w:sz w:val="20"/>
          <w:szCs w:val="20"/>
          <w:lang w:val="en-GB"/>
        </w:rPr>
        <w:t>n</w:t>
      </w:r>
      <w:r w:rsidR="00EA43F7">
        <w:rPr>
          <w:rFonts w:ascii="Arial" w:hAnsi="Arial" w:cs="Arial"/>
          <w:sz w:val="20"/>
          <w:szCs w:val="20"/>
          <w:lang w:val="en-GB"/>
        </w:rPr>
        <w:t>alysis w</w:t>
      </w:r>
      <w:r w:rsidR="00E87A59">
        <w:rPr>
          <w:rFonts w:ascii="Arial" w:hAnsi="Arial" w:cs="Arial"/>
          <w:sz w:val="20"/>
          <w:szCs w:val="20"/>
          <w:lang w:val="en-GB"/>
        </w:rPr>
        <w:t>hich was easy to understand</w:t>
      </w:r>
      <w:r w:rsidR="00BC1A50">
        <w:rPr>
          <w:rFonts w:ascii="Arial" w:hAnsi="Arial" w:cs="Arial"/>
          <w:sz w:val="20"/>
          <w:szCs w:val="20"/>
          <w:lang w:val="en-GB"/>
        </w:rPr>
        <w:t xml:space="preserve"> </w:t>
      </w:r>
      <w:r w:rsidR="00BC1A50" w:rsidRPr="00BC1A50">
        <w:rPr>
          <w:rFonts w:ascii="Arial" w:hAnsi="Arial" w:cs="Arial"/>
          <w:b/>
          <w:color w:val="FF0000"/>
          <w:sz w:val="20"/>
          <w:szCs w:val="20"/>
          <w:lang w:val="en-GB"/>
        </w:rPr>
        <w:t>(CM</w:t>
      </w:r>
      <w:r w:rsidR="00D24B91">
        <w:rPr>
          <w:rFonts w:ascii="Arial" w:hAnsi="Arial" w:cs="Arial"/>
          <w:b/>
          <w:color w:val="FF0000"/>
          <w:sz w:val="20"/>
          <w:szCs w:val="20"/>
          <w:lang w:val="en-GB"/>
        </w:rPr>
        <w:t>QS2A</w:t>
      </w:r>
      <w:r w:rsidR="00BC1A50" w:rsidRPr="00BC1A50">
        <w:rPr>
          <w:rFonts w:ascii="Arial" w:hAnsi="Arial" w:cs="Arial"/>
          <w:b/>
          <w:color w:val="FF0000"/>
          <w:sz w:val="20"/>
          <w:szCs w:val="20"/>
          <w:lang w:val="en-GB"/>
        </w:rPr>
        <w:t>)</w:t>
      </w:r>
      <w:r w:rsidR="007B3B53">
        <w:rPr>
          <w:rFonts w:ascii="Arial" w:hAnsi="Arial" w:cs="Arial"/>
          <w:sz w:val="20"/>
          <w:szCs w:val="20"/>
          <w:lang w:val="en-GB"/>
        </w:rPr>
        <w:t>.</w:t>
      </w:r>
      <w:r w:rsidR="000E0DC4">
        <w:rPr>
          <w:rFonts w:ascii="Arial" w:hAnsi="Arial" w:cs="Arial"/>
          <w:sz w:val="20"/>
          <w:szCs w:val="20"/>
          <w:lang w:val="en-GB"/>
        </w:rPr>
        <w:t xml:space="preserve"> The FA also allows us to reallocate the allowances / expenditure to compensate for over and </w:t>
      </w:r>
      <w:r w:rsidR="00E3577A">
        <w:rPr>
          <w:rFonts w:ascii="Arial" w:hAnsi="Arial" w:cs="Arial"/>
          <w:sz w:val="20"/>
          <w:szCs w:val="20"/>
          <w:lang w:val="en-GB"/>
        </w:rPr>
        <w:t>under spend</w:t>
      </w:r>
      <w:r w:rsidR="000E0DC4">
        <w:rPr>
          <w:rFonts w:ascii="Arial" w:hAnsi="Arial" w:cs="Arial"/>
          <w:sz w:val="20"/>
          <w:szCs w:val="20"/>
          <w:lang w:val="en-GB"/>
        </w:rPr>
        <w:t xml:space="preserve"> where the works have been carried out differentl</w:t>
      </w:r>
      <w:r w:rsidR="00524724">
        <w:rPr>
          <w:rFonts w:ascii="Arial" w:hAnsi="Arial" w:cs="Arial"/>
          <w:sz w:val="20"/>
          <w:szCs w:val="20"/>
          <w:lang w:val="en-GB"/>
        </w:rPr>
        <w:t xml:space="preserve">y to that anticipated at the pre contract </w:t>
      </w:r>
      <w:r w:rsidR="000E0DC4">
        <w:rPr>
          <w:rFonts w:ascii="Arial" w:hAnsi="Arial" w:cs="Arial"/>
          <w:sz w:val="20"/>
          <w:szCs w:val="20"/>
          <w:lang w:val="en-GB"/>
        </w:rPr>
        <w:t>stage</w:t>
      </w:r>
    </w:p>
    <w:p w14:paraId="66B89484" w14:textId="77777777" w:rsidR="00EC2141" w:rsidRDefault="00EC2141">
      <w:pPr>
        <w:rPr>
          <w:rFonts w:ascii="Arial" w:hAnsi="Arial" w:cs="Arial"/>
          <w:sz w:val="20"/>
          <w:szCs w:val="20"/>
          <w:lang w:val="en-GB"/>
        </w:rPr>
      </w:pPr>
    </w:p>
    <w:p w14:paraId="52267633" w14:textId="77777777" w:rsidR="00E10C2C" w:rsidRPr="00117A4F" w:rsidRDefault="00E10C2C" w:rsidP="00E10C2C">
      <w:pPr>
        <w:rPr>
          <w:rFonts w:ascii="Arial" w:hAnsi="Arial" w:cs="Arial"/>
          <w:b/>
          <w:sz w:val="20"/>
          <w:szCs w:val="20"/>
          <w:lang w:val="en-GB"/>
        </w:rPr>
      </w:pPr>
      <w:r w:rsidRPr="00117A4F">
        <w:rPr>
          <w:rFonts w:ascii="Arial" w:hAnsi="Arial" w:cs="Arial"/>
          <w:b/>
          <w:sz w:val="20"/>
          <w:szCs w:val="20"/>
          <w:lang w:val="en-GB"/>
        </w:rPr>
        <w:t>Applications for Payment, Certificates and Payments</w:t>
      </w:r>
    </w:p>
    <w:p w14:paraId="28917219" w14:textId="77777777" w:rsidR="00E10C2C" w:rsidRPr="00DB5313" w:rsidRDefault="00E10C2C" w:rsidP="00E10C2C">
      <w:pPr>
        <w:rPr>
          <w:rFonts w:ascii="Arial" w:hAnsi="Arial" w:cs="Arial"/>
          <w:sz w:val="20"/>
          <w:szCs w:val="20"/>
          <w:lang w:val="en-GB"/>
        </w:rPr>
      </w:pPr>
    </w:p>
    <w:p w14:paraId="6ED2EE50" w14:textId="77777777" w:rsidR="00E10C2C" w:rsidRPr="00DB5313" w:rsidRDefault="00E10C2C" w:rsidP="00E10C2C">
      <w:pPr>
        <w:rPr>
          <w:rFonts w:ascii="Arial" w:hAnsi="Arial" w:cs="Arial"/>
          <w:sz w:val="20"/>
          <w:szCs w:val="20"/>
          <w:lang w:val="en-GB"/>
        </w:rPr>
      </w:pPr>
      <w:r w:rsidRPr="00DB5313">
        <w:rPr>
          <w:rFonts w:ascii="Arial" w:hAnsi="Arial" w:cs="Arial"/>
          <w:sz w:val="20"/>
          <w:szCs w:val="20"/>
          <w:lang w:val="en-GB"/>
        </w:rPr>
        <w:t xml:space="preserve">Applications are submitted at 28 day intervals commencing from site possession. The NR payment regime starts ticking on the day of submission of the Application. Payment due date is </w:t>
      </w:r>
      <w:r w:rsidRPr="00DB5313">
        <w:rPr>
          <w:rFonts w:ascii="Arial" w:hAnsi="Arial" w:cs="Arial"/>
          <w:sz w:val="20"/>
          <w:szCs w:val="20"/>
          <w:lang w:val="en-GB"/>
        </w:rPr>
        <w:lastRenderedPageBreak/>
        <w:t>56 days after submission. Failure to submit</w:t>
      </w:r>
      <w:r w:rsidR="00E87A59">
        <w:rPr>
          <w:rFonts w:ascii="Arial" w:hAnsi="Arial" w:cs="Arial"/>
          <w:sz w:val="20"/>
          <w:szCs w:val="20"/>
          <w:lang w:val="en-GB"/>
        </w:rPr>
        <w:t xml:space="preserve"> the applications</w:t>
      </w:r>
      <w:r w:rsidRPr="00DB5313">
        <w:rPr>
          <w:rFonts w:ascii="Arial" w:hAnsi="Arial" w:cs="Arial"/>
          <w:sz w:val="20"/>
          <w:szCs w:val="20"/>
          <w:lang w:val="en-GB"/>
        </w:rPr>
        <w:t xml:space="preserve"> on the due date will automatically delay payment.</w:t>
      </w:r>
    </w:p>
    <w:p w14:paraId="2D0D6CF9" w14:textId="77777777" w:rsidR="00E10C2C" w:rsidRPr="00DB5313" w:rsidRDefault="00E10C2C" w:rsidP="00E10C2C">
      <w:pPr>
        <w:rPr>
          <w:rFonts w:ascii="Arial" w:hAnsi="Arial" w:cs="Arial"/>
          <w:sz w:val="20"/>
          <w:szCs w:val="20"/>
          <w:lang w:val="en-GB"/>
        </w:rPr>
      </w:pPr>
    </w:p>
    <w:p w14:paraId="771A544F" w14:textId="77777777" w:rsidR="00E10C2C" w:rsidRDefault="00E10C2C" w:rsidP="00E10C2C">
      <w:pPr>
        <w:rPr>
          <w:rFonts w:ascii="Arial" w:hAnsi="Arial" w:cs="Arial"/>
          <w:sz w:val="20"/>
          <w:szCs w:val="20"/>
          <w:lang w:val="en-GB"/>
        </w:rPr>
      </w:pPr>
      <w:r w:rsidRPr="00DB5313">
        <w:rPr>
          <w:rFonts w:ascii="Arial" w:hAnsi="Arial" w:cs="Arial"/>
          <w:sz w:val="20"/>
          <w:szCs w:val="20"/>
          <w:lang w:val="en-GB"/>
        </w:rPr>
        <w:t>The App</w:t>
      </w:r>
      <w:r w:rsidR="000F756D">
        <w:rPr>
          <w:rFonts w:ascii="Arial" w:hAnsi="Arial" w:cs="Arial"/>
          <w:sz w:val="20"/>
          <w:szCs w:val="20"/>
          <w:lang w:val="en-GB"/>
        </w:rPr>
        <w:t>lication is based on percentage complete against</w:t>
      </w:r>
      <w:r w:rsidR="000D625B">
        <w:rPr>
          <w:rFonts w:ascii="Arial" w:hAnsi="Arial" w:cs="Arial"/>
          <w:sz w:val="20"/>
          <w:szCs w:val="20"/>
          <w:lang w:val="en-GB"/>
        </w:rPr>
        <w:t xml:space="preserve"> the scheduled</w:t>
      </w:r>
      <w:r w:rsidR="000F756D">
        <w:rPr>
          <w:rFonts w:ascii="Arial" w:hAnsi="Arial" w:cs="Arial"/>
          <w:sz w:val="20"/>
          <w:szCs w:val="20"/>
          <w:lang w:val="en-GB"/>
        </w:rPr>
        <w:t xml:space="preserve"> items as they are detailed in the</w:t>
      </w:r>
      <w:r w:rsidRPr="00DB5313">
        <w:rPr>
          <w:rFonts w:ascii="Arial" w:hAnsi="Arial" w:cs="Arial"/>
          <w:sz w:val="20"/>
          <w:szCs w:val="20"/>
          <w:lang w:val="en-GB"/>
        </w:rPr>
        <w:t xml:space="preserve"> Contract</w:t>
      </w:r>
      <w:r w:rsidR="000F756D">
        <w:rPr>
          <w:rFonts w:ascii="Arial" w:hAnsi="Arial" w:cs="Arial"/>
          <w:sz w:val="20"/>
          <w:szCs w:val="20"/>
          <w:lang w:val="en-GB"/>
        </w:rPr>
        <w:t xml:space="preserve"> Pricing Document (this particular format for the applications was agreed prior to submitting </w:t>
      </w:r>
      <w:r w:rsidR="00524724">
        <w:rPr>
          <w:rFonts w:ascii="Arial" w:hAnsi="Arial" w:cs="Arial"/>
          <w:sz w:val="20"/>
          <w:szCs w:val="20"/>
          <w:lang w:val="en-GB"/>
        </w:rPr>
        <w:t>the first application</w:t>
      </w:r>
      <w:r w:rsidR="000F756D">
        <w:rPr>
          <w:rFonts w:ascii="Arial" w:hAnsi="Arial" w:cs="Arial"/>
          <w:sz w:val="20"/>
          <w:szCs w:val="20"/>
          <w:lang w:val="en-GB"/>
        </w:rPr>
        <w:t>)</w:t>
      </w:r>
      <w:r w:rsidR="00BC1A50">
        <w:rPr>
          <w:rFonts w:ascii="Arial" w:hAnsi="Arial" w:cs="Arial"/>
          <w:sz w:val="20"/>
          <w:szCs w:val="20"/>
          <w:lang w:val="en-GB"/>
        </w:rPr>
        <w:t xml:space="preserve"> </w:t>
      </w:r>
      <w:r w:rsidR="00BC1A50" w:rsidRPr="00BC1A50">
        <w:rPr>
          <w:rFonts w:ascii="Arial" w:hAnsi="Arial" w:cs="Arial"/>
          <w:b/>
          <w:color w:val="FF0000"/>
          <w:sz w:val="20"/>
          <w:szCs w:val="20"/>
          <w:lang w:val="en-GB"/>
        </w:rPr>
        <w:t>(CM</w:t>
      </w:r>
      <w:r w:rsidR="00D24B91">
        <w:rPr>
          <w:rFonts w:ascii="Arial" w:hAnsi="Arial" w:cs="Arial"/>
          <w:b/>
          <w:color w:val="FF0000"/>
          <w:sz w:val="20"/>
          <w:szCs w:val="20"/>
          <w:lang w:val="en-GB"/>
        </w:rPr>
        <w:t>QS5A</w:t>
      </w:r>
      <w:r w:rsidR="00BC1A50" w:rsidRPr="00BC1A50">
        <w:rPr>
          <w:rFonts w:ascii="Arial" w:hAnsi="Arial" w:cs="Arial"/>
          <w:b/>
          <w:color w:val="FF0000"/>
          <w:sz w:val="20"/>
          <w:szCs w:val="20"/>
          <w:lang w:val="en-GB"/>
        </w:rPr>
        <w:t>)</w:t>
      </w:r>
      <w:r w:rsidR="00524724">
        <w:rPr>
          <w:rFonts w:ascii="Arial" w:hAnsi="Arial" w:cs="Arial"/>
          <w:sz w:val="20"/>
          <w:szCs w:val="20"/>
          <w:lang w:val="en-GB"/>
        </w:rPr>
        <w:t>.  T</w:t>
      </w:r>
      <w:r w:rsidRPr="00DB5313">
        <w:rPr>
          <w:rFonts w:ascii="Arial" w:hAnsi="Arial" w:cs="Arial"/>
          <w:sz w:val="20"/>
          <w:szCs w:val="20"/>
          <w:lang w:val="en-GB"/>
        </w:rPr>
        <w:t>o date, NR Valuations and Certificates have agreed with ENL Applications</w:t>
      </w:r>
      <w:r w:rsidRPr="00E10C2C">
        <w:rPr>
          <w:rFonts w:ascii="Arial" w:hAnsi="Arial" w:cs="Arial"/>
          <w:sz w:val="20"/>
          <w:szCs w:val="20"/>
          <w:lang w:val="en-GB"/>
        </w:rPr>
        <w:t xml:space="preserve"> </w:t>
      </w:r>
      <w:r w:rsidR="00E87A59">
        <w:rPr>
          <w:rFonts w:ascii="Arial" w:hAnsi="Arial" w:cs="Arial"/>
          <w:sz w:val="20"/>
          <w:szCs w:val="20"/>
          <w:lang w:val="en-GB"/>
        </w:rPr>
        <w:t xml:space="preserve">this is due to </w:t>
      </w:r>
      <w:r>
        <w:rPr>
          <w:rFonts w:ascii="Arial" w:hAnsi="Arial" w:cs="Arial"/>
          <w:sz w:val="20"/>
          <w:szCs w:val="20"/>
          <w:lang w:val="en-GB"/>
        </w:rPr>
        <w:t>agreement of application prior to submission</w:t>
      </w:r>
      <w:r w:rsidR="00E87A59">
        <w:rPr>
          <w:rFonts w:ascii="Arial" w:hAnsi="Arial" w:cs="Arial"/>
          <w:sz w:val="20"/>
          <w:szCs w:val="20"/>
          <w:lang w:val="en-GB"/>
        </w:rPr>
        <w:t>.</w:t>
      </w:r>
      <w:r>
        <w:rPr>
          <w:rFonts w:ascii="Arial" w:hAnsi="Arial" w:cs="Arial"/>
          <w:sz w:val="20"/>
          <w:szCs w:val="20"/>
          <w:lang w:val="en-GB"/>
        </w:rPr>
        <w:t xml:space="preserve"> </w:t>
      </w:r>
      <w:r w:rsidR="00E87A59">
        <w:rPr>
          <w:rFonts w:ascii="Arial" w:hAnsi="Arial" w:cs="Arial"/>
          <w:sz w:val="20"/>
          <w:szCs w:val="20"/>
          <w:lang w:val="en-GB"/>
        </w:rPr>
        <w:t xml:space="preserve"> R</w:t>
      </w:r>
      <w:r>
        <w:rPr>
          <w:rFonts w:ascii="Arial" w:hAnsi="Arial" w:cs="Arial"/>
          <w:sz w:val="20"/>
          <w:szCs w:val="20"/>
          <w:lang w:val="en-GB"/>
        </w:rPr>
        <w:t xml:space="preserve">egular dialogue between both parties ensures that there are no big surprises either in application or certificate. </w:t>
      </w:r>
    </w:p>
    <w:p w14:paraId="48216252" w14:textId="77777777" w:rsidR="00B74B52" w:rsidRDefault="00B74B52">
      <w:pPr>
        <w:rPr>
          <w:rFonts w:ascii="Arial" w:hAnsi="Arial" w:cs="Arial"/>
          <w:sz w:val="20"/>
          <w:szCs w:val="20"/>
          <w:lang w:val="en-GB"/>
        </w:rPr>
      </w:pPr>
    </w:p>
    <w:p w14:paraId="43C5B4F0" w14:textId="77777777" w:rsidR="00E10C2C" w:rsidRPr="00117A4F" w:rsidRDefault="00E10C2C" w:rsidP="00E10C2C">
      <w:pPr>
        <w:rPr>
          <w:rFonts w:ascii="Arial" w:hAnsi="Arial" w:cs="Arial"/>
          <w:b/>
          <w:sz w:val="20"/>
          <w:szCs w:val="20"/>
          <w:lang w:val="en-GB"/>
        </w:rPr>
      </w:pPr>
      <w:r w:rsidRPr="00117A4F">
        <w:rPr>
          <w:rFonts w:ascii="Arial" w:hAnsi="Arial" w:cs="Arial"/>
          <w:b/>
          <w:sz w:val="20"/>
          <w:szCs w:val="20"/>
          <w:lang w:val="en-GB"/>
        </w:rPr>
        <w:t>Alterations to the Employer’s Requirements (Variations)</w:t>
      </w:r>
    </w:p>
    <w:p w14:paraId="12BB2A2A" w14:textId="77777777" w:rsidR="00E10C2C" w:rsidRDefault="00E10C2C" w:rsidP="00E10C2C">
      <w:pPr>
        <w:rPr>
          <w:rFonts w:ascii="Arial" w:hAnsi="Arial" w:cs="Arial"/>
          <w:sz w:val="20"/>
          <w:szCs w:val="20"/>
          <w:u w:val="single"/>
          <w:lang w:val="en-GB"/>
        </w:rPr>
      </w:pPr>
    </w:p>
    <w:p w14:paraId="314D51F8" w14:textId="77777777" w:rsidR="007C0DF4" w:rsidRDefault="00E10C2C" w:rsidP="00E10C2C">
      <w:pPr>
        <w:rPr>
          <w:rFonts w:ascii="Arial" w:hAnsi="Arial" w:cs="Arial"/>
          <w:sz w:val="20"/>
          <w:szCs w:val="20"/>
          <w:lang w:val="en-GB"/>
        </w:rPr>
      </w:pPr>
      <w:r w:rsidRPr="00DB5313">
        <w:rPr>
          <w:rFonts w:ascii="Arial" w:hAnsi="Arial" w:cs="Arial"/>
          <w:sz w:val="20"/>
          <w:szCs w:val="20"/>
          <w:lang w:val="en-GB"/>
        </w:rPr>
        <w:t>A Register of Alterations (</w:t>
      </w:r>
      <w:r>
        <w:rPr>
          <w:rFonts w:ascii="Arial" w:hAnsi="Arial" w:cs="Arial"/>
          <w:sz w:val="20"/>
          <w:szCs w:val="20"/>
          <w:lang w:val="en-GB"/>
        </w:rPr>
        <w:t>AERs) is being maintained on site.  P</w:t>
      </w:r>
      <w:r w:rsidRPr="00DB5313">
        <w:rPr>
          <w:rFonts w:ascii="Arial" w:hAnsi="Arial" w:cs="Arial"/>
          <w:sz w:val="20"/>
          <w:szCs w:val="20"/>
          <w:lang w:val="en-GB"/>
        </w:rPr>
        <w:t>reliminary estimates are</w:t>
      </w:r>
      <w:r>
        <w:rPr>
          <w:rFonts w:ascii="Arial" w:hAnsi="Arial" w:cs="Arial"/>
          <w:sz w:val="20"/>
          <w:szCs w:val="20"/>
          <w:lang w:val="en-GB"/>
        </w:rPr>
        <w:t xml:space="preserve"> prepared and forwarded </w:t>
      </w:r>
      <w:r w:rsidR="007C0DF4">
        <w:rPr>
          <w:rFonts w:ascii="Arial" w:hAnsi="Arial" w:cs="Arial"/>
          <w:sz w:val="20"/>
          <w:szCs w:val="20"/>
          <w:lang w:val="en-GB"/>
        </w:rPr>
        <w:t>to NR, and</w:t>
      </w:r>
      <w:r>
        <w:rPr>
          <w:rFonts w:ascii="Arial" w:hAnsi="Arial" w:cs="Arial"/>
          <w:sz w:val="20"/>
          <w:szCs w:val="20"/>
          <w:lang w:val="en-GB"/>
        </w:rPr>
        <w:t xml:space="preserve"> a</w:t>
      </w:r>
      <w:r w:rsidRPr="00DB5313">
        <w:rPr>
          <w:rFonts w:ascii="Arial" w:hAnsi="Arial" w:cs="Arial"/>
          <w:sz w:val="20"/>
          <w:szCs w:val="20"/>
          <w:lang w:val="en-GB"/>
        </w:rPr>
        <w:t xml:space="preserve"> copy of the Contemporary Register is included with the Commercial Report provided for the </w:t>
      </w:r>
      <w:r w:rsidR="00AE33DD">
        <w:rPr>
          <w:rFonts w:ascii="Arial" w:hAnsi="Arial" w:cs="Arial"/>
          <w:sz w:val="20"/>
          <w:szCs w:val="20"/>
          <w:lang w:val="en-GB"/>
        </w:rPr>
        <w:t>*</w:t>
      </w:r>
      <w:r w:rsidR="007C0DF4">
        <w:rPr>
          <w:rFonts w:ascii="Arial" w:hAnsi="Arial" w:cs="Arial"/>
          <w:sz w:val="20"/>
          <w:szCs w:val="20"/>
          <w:lang w:val="en-GB"/>
        </w:rPr>
        <w:t xml:space="preserve"> </w:t>
      </w:r>
      <w:r w:rsidRPr="00DB5313">
        <w:rPr>
          <w:rFonts w:ascii="Arial" w:hAnsi="Arial" w:cs="Arial"/>
          <w:sz w:val="20"/>
          <w:szCs w:val="20"/>
          <w:lang w:val="en-GB"/>
        </w:rPr>
        <w:t>R</w:t>
      </w:r>
      <w:r w:rsidR="007C0DF4">
        <w:rPr>
          <w:rFonts w:ascii="Arial" w:hAnsi="Arial" w:cs="Arial"/>
          <w:sz w:val="20"/>
          <w:szCs w:val="20"/>
          <w:lang w:val="en-GB"/>
        </w:rPr>
        <w:t>ail</w:t>
      </w:r>
      <w:r w:rsidRPr="00DB5313">
        <w:rPr>
          <w:rFonts w:ascii="Arial" w:hAnsi="Arial" w:cs="Arial"/>
          <w:sz w:val="20"/>
          <w:szCs w:val="20"/>
          <w:lang w:val="en-GB"/>
        </w:rPr>
        <w:t xml:space="preserve"> </w:t>
      </w:r>
      <w:r w:rsidR="007C0DF4">
        <w:rPr>
          <w:rFonts w:ascii="Arial" w:hAnsi="Arial" w:cs="Arial"/>
          <w:sz w:val="20"/>
          <w:szCs w:val="20"/>
          <w:lang w:val="en-GB"/>
        </w:rPr>
        <w:t>Periodic Progress Meeting</w:t>
      </w:r>
      <w:r w:rsidRPr="00DB5313">
        <w:rPr>
          <w:rFonts w:ascii="Arial" w:hAnsi="Arial" w:cs="Arial"/>
          <w:sz w:val="20"/>
          <w:szCs w:val="20"/>
          <w:lang w:val="en-GB"/>
        </w:rPr>
        <w:t>.</w:t>
      </w:r>
      <w:r>
        <w:rPr>
          <w:rFonts w:ascii="Arial" w:hAnsi="Arial" w:cs="Arial"/>
          <w:sz w:val="20"/>
          <w:szCs w:val="20"/>
          <w:lang w:val="en-GB"/>
        </w:rPr>
        <w:t xml:space="preserve">  </w:t>
      </w:r>
      <w:r w:rsidR="00927D4D">
        <w:rPr>
          <w:rFonts w:ascii="Arial" w:hAnsi="Arial" w:cs="Arial"/>
          <w:sz w:val="20"/>
          <w:szCs w:val="20"/>
          <w:lang w:val="en-GB"/>
        </w:rPr>
        <w:t xml:space="preserve">Valued variations are also agreed and incorporated into the application </w:t>
      </w:r>
      <w:r w:rsidR="007C0DF4">
        <w:rPr>
          <w:rFonts w:ascii="Arial" w:hAnsi="Arial" w:cs="Arial"/>
          <w:sz w:val="20"/>
          <w:szCs w:val="20"/>
          <w:lang w:val="en-GB"/>
        </w:rPr>
        <w:t>for payment prior to submission</w:t>
      </w:r>
      <w:r w:rsidR="00BC1A50">
        <w:rPr>
          <w:rFonts w:ascii="Arial" w:hAnsi="Arial" w:cs="Arial"/>
          <w:sz w:val="20"/>
          <w:szCs w:val="20"/>
          <w:lang w:val="en-GB"/>
        </w:rPr>
        <w:t xml:space="preserve"> </w:t>
      </w:r>
      <w:r w:rsidR="00BC1A50" w:rsidRPr="00BC1A50">
        <w:rPr>
          <w:rFonts w:ascii="Arial" w:hAnsi="Arial" w:cs="Arial"/>
          <w:b/>
          <w:color w:val="FF0000"/>
          <w:sz w:val="20"/>
          <w:szCs w:val="20"/>
          <w:lang w:val="en-GB"/>
        </w:rPr>
        <w:t>(CM</w:t>
      </w:r>
      <w:r w:rsidR="00D24B91">
        <w:rPr>
          <w:rFonts w:ascii="Arial" w:hAnsi="Arial" w:cs="Arial"/>
          <w:b/>
          <w:color w:val="FF0000"/>
          <w:sz w:val="20"/>
          <w:szCs w:val="20"/>
          <w:lang w:val="en-GB"/>
        </w:rPr>
        <w:t>Core</w:t>
      </w:r>
      <w:r w:rsidR="00BC1A50" w:rsidRPr="00BC1A50">
        <w:rPr>
          <w:rFonts w:ascii="Arial" w:hAnsi="Arial" w:cs="Arial"/>
          <w:b/>
          <w:color w:val="FF0000"/>
          <w:sz w:val="20"/>
          <w:szCs w:val="20"/>
          <w:lang w:val="en-GB"/>
        </w:rPr>
        <w:t>2D)</w:t>
      </w:r>
      <w:r w:rsidR="00BC1A50">
        <w:rPr>
          <w:rFonts w:ascii="Arial" w:hAnsi="Arial" w:cs="Arial"/>
          <w:b/>
          <w:color w:val="FF0000"/>
          <w:sz w:val="20"/>
          <w:szCs w:val="20"/>
          <w:lang w:val="en-GB"/>
        </w:rPr>
        <w:t>, (CM</w:t>
      </w:r>
      <w:r w:rsidR="00D24B91">
        <w:rPr>
          <w:rFonts w:ascii="Arial" w:hAnsi="Arial" w:cs="Arial"/>
          <w:b/>
          <w:color w:val="FF0000"/>
          <w:sz w:val="20"/>
          <w:szCs w:val="20"/>
          <w:lang w:val="en-GB"/>
        </w:rPr>
        <w:t>QS3E</w:t>
      </w:r>
      <w:r w:rsidR="00BC1A50">
        <w:rPr>
          <w:rFonts w:ascii="Arial" w:hAnsi="Arial" w:cs="Arial"/>
          <w:b/>
          <w:color w:val="FF0000"/>
          <w:sz w:val="20"/>
          <w:szCs w:val="20"/>
          <w:lang w:val="en-GB"/>
        </w:rPr>
        <w:t>)</w:t>
      </w:r>
      <w:r w:rsidR="007C0DF4">
        <w:rPr>
          <w:rFonts w:ascii="Arial" w:hAnsi="Arial" w:cs="Arial"/>
          <w:sz w:val="20"/>
          <w:szCs w:val="20"/>
          <w:lang w:val="en-GB"/>
        </w:rPr>
        <w:t>, these are also being incorporated into the FA which in turn update the anticipated final cost.</w:t>
      </w:r>
    </w:p>
    <w:p w14:paraId="7E4E6038" w14:textId="77777777" w:rsidR="00E10C2C" w:rsidRDefault="00927D4D" w:rsidP="00E10C2C">
      <w:pPr>
        <w:rPr>
          <w:rFonts w:ascii="Arial" w:hAnsi="Arial" w:cs="Arial"/>
          <w:sz w:val="20"/>
          <w:szCs w:val="20"/>
          <w:lang w:val="en-GB"/>
        </w:rPr>
      </w:pPr>
      <w:r>
        <w:rPr>
          <w:rFonts w:ascii="Arial" w:hAnsi="Arial" w:cs="Arial"/>
          <w:sz w:val="20"/>
          <w:szCs w:val="20"/>
          <w:lang w:val="en-GB"/>
        </w:rPr>
        <w:t xml:space="preserve"> </w:t>
      </w:r>
    </w:p>
    <w:p w14:paraId="1FCE4F57" w14:textId="77777777" w:rsidR="00895F68" w:rsidRPr="00DB5313" w:rsidRDefault="00895F68" w:rsidP="00E10C2C">
      <w:pPr>
        <w:rPr>
          <w:rFonts w:ascii="Arial" w:hAnsi="Arial" w:cs="Arial"/>
          <w:sz w:val="20"/>
          <w:szCs w:val="20"/>
          <w:lang w:val="en-GB"/>
        </w:rPr>
      </w:pPr>
    </w:p>
    <w:p w14:paraId="48C66DFC" w14:textId="77777777" w:rsidR="00BE6BA7" w:rsidRDefault="00AE33DD" w:rsidP="00BE6BA7">
      <w:pPr>
        <w:rPr>
          <w:rFonts w:ascii="Arial" w:hAnsi="Arial" w:cs="Arial"/>
          <w:sz w:val="20"/>
          <w:szCs w:val="20"/>
          <w:lang w:val="en-GB"/>
        </w:rPr>
      </w:pPr>
      <w:r>
        <w:rPr>
          <w:rFonts w:ascii="Arial" w:hAnsi="Arial" w:cs="Arial"/>
          <w:sz w:val="20"/>
          <w:szCs w:val="20"/>
          <w:lang w:val="en-GB"/>
        </w:rPr>
        <w:t>Etc. etc</w:t>
      </w:r>
    </w:p>
    <w:p w14:paraId="7F762AEB" w14:textId="77777777" w:rsidR="009604D8" w:rsidRPr="00DB5313" w:rsidRDefault="009604D8" w:rsidP="009604D8">
      <w:pPr>
        <w:rPr>
          <w:rFonts w:ascii="Arial" w:hAnsi="Arial" w:cs="Arial"/>
          <w:sz w:val="20"/>
          <w:szCs w:val="20"/>
          <w:lang w:val="en-GB"/>
        </w:rPr>
      </w:pPr>
    </w:p>
    <w:p w14:paraId="7359796C" w14:textId="77777777" w:rsidR="00E10C2C" w:rsidRDefault="00E10C2C">
      <w:pPr>
        <w:rPr>
          <w:rFonts w:ascii="Arial" w:hAnsi="Arial" w:cs="Arial"/>
          <w:sz w:val="20"/>
          <w:szCs w:val="20"/>
          <w:lang w:val="en-GB"/>
        </w:rPr>
      </w:pPr>
    </w:p>
    <w:p w14:paraId="4A940E68" w14:textId="77777777" w:rsidR="00E10C2C" w:rsidRDefault="00E10C2C">
      <w:pPr>
        <w:rPr>
          <w:rFonts w:ascii="Arial" w:hAnsi="Arial" w:cs="Arial"/>
          <w:sz w:val="20"/>
          <w:szCs w:val="20"/>
          <w:lang w:val="en-GB"/>
        </w:rPr>
      </w:pPr>
    </w:p>
    <w:sectPr w:rsidR="00E10C2C">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503A" w14:textId="77777777" w:rsidR="00F8229F" w:rsidRDefault="00F8229F">
      <w:r>
        <w:separator/>
      </w:r>
    </w:p>
  </w:endnote>
  <w:endnote w:type="continuationSeparator" w:id="0">
    <w:p w14:paraId="432B449E" w14:textId="77777777" w:rsidR="00F8229F" w:rsidRDefault="00F8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CBAB" w14:textId="77777777" w:rsidR="00B302B3" w:rsidRDefault="00B302B3" w:rsidP="00534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B2482" w14:textId="77777777" w:rsidR="00B302B3" w:rsidRDefault="00B302B3" w:rsidP="0053407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7DF" w14:textId="77777777" w:rsidR="00B302B3" w:rsidRDefault="00B302B3" w:rsidP="00534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C74">
      <w:rPr>
        <w:rStyle w:val="PageNumber"/>
        <w:noProof/>
      </w:rPr>
      <w:t>2</w:t>
    </w:r>
    <w:r>
      <w:rPr>
        <w:rStyle w:val="PageNumber"/>
      </w:rPr>
      <w:fldChar w:fldCharType="end"/>
    </w:r>
  </w:p>
  <w:p w14:paraId="5356010C" w14:textId="77777777" w:rsidR="00B302B3" w:rsidRDefault="00B302B3" w:rsidP="0053407B">
    <w:pPr>
      <w:pStyle w:val="Footer"/>
      <w:ind w:firstLine="360"/>
      <w:rPr>
        <w:rFonts w:ascii="Arial" w:hAnsi="Arial" w:cs="Arial"/>
        <w:lang w:val="en-GB"/>
      </w:rPr>
    </w:pPr>
  </w:p>
  <w:p w14:paraId="25731DCD" w14:textId="77777777" w:rsidR="00B302B3" w:rsidRPr="0053407B" w:rsidRDefault="00B302B3">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B111" w14:textId="77777777" w:rsidR="00F8229F" w:rsidRDefault="00F8229F">
      <w:r>
        <w:separator/>
      </w:r>
    </w:p>
  </w:footnote>
  <w:footnote w:type="continuationSeparator" w:id="0">
    <w:p w14:paraId="0F0165C5" w14:textId="77777777" w:rsidR="00F8229F" w:rsidRDefault="00F82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E9"/>
    <w:rsid w:val="0000220A"/>
    <w:rsid w:val="000158F3"/>
    <w:rsid w:val="000162D2"/>
    <w:rsid w:val="000204BA"/>
    <w:rsid w:val="00021627"/>
    <w:rsid w:val="00024E0C"/>
    <w:rsid w:val="00027009"/>
    <w:rsid w:val="00032369"/>
    <w:rsid w:val="00046966"/>
    <w:rsid w:val="00050178"/>
    <w:rsid w:val="00053FD7"/>
    <w:rsid w:val="000550A0"/>
    <w:rsid w:val="000604C0"/>
    <w:rsid w:val="000616F5"/>
    <w:rsid w:val="00061B7E"/>
    <w:rsid w:val="0007017A"/>
    <w:rsid w:val="00070786"/>
    <w:rsid w:val="00074CA8"/>
    <w:rsid w:val="00075F39"/>
    <w:rsid w:val="00076E3C"/>
    <w:rsid w:val="000819CB"/>
    <w:rsid w:val="000831D3"/>
    <w:rsid w:val="00092A42"/>
    <w:rsid w:val="00093845"/>
    <w:rsid w:val="000A084C"/>
    <w:rsid w:val="000A1918"/>
    <w:rsid w:val="000B25DC"/>
    <w:rsid w:val="000B4C5B"/>
    <w:rsid w:val="000B774D"/>
    <w:rsid w:val="000C6317"/>
    <w:rsid w:val="000C6EC7"/>
    <w:rsid w:val="000D137B"/>
    <w:rsid w:val="000D3B7A"/>
    <w:rsid w:val="000D625B"/>
    <w:rsid w:val="000D7444"/>
    <w:rsid w:val="000E0DC4"/>
    <w:rsid w:val="000E3604"/>
    <w:rsid w:val="000F4BA4"/>
    <w:rsid w:val="000F7018"/>
    <w:rsid w:val="000F756D"/>
    <w:rsid w:val="00101E93"/>
    <w:rsid w:val="001105B6"/>
    <w:rsid w:val="00116C78"/>
    <w:rsid w:val="00117A4F"/>
    <w:rsid w:val="00125FD9"/>
    <w:rsid w:val="00127C1B"/>
    <w:rsid w:val="001301B3"/>
    <w:rsid w:val="00136F8F"/>
    <w:rsid w:val="001642FD"/>
    <w:rsid w:val="00165F25"/>
    <w:rsid w:val="00176325"/>
    <w:rsid w:val="00181986"/>
    <w:rsid w:val="00181BC3"/>
    <w:rsid w:val="00187B6C"/>
    <w:rsid w:val="001917A0"/>
    <w:rsid w:val="00194D8D"/>
    <w:rsid w:val="00195416"/>
    <w:rsid w:val="001965DA"/>
    <w:rsid w:val="001B1AB9"/>
    <w:rsid w:val="001B3F32"/>
    <w:rsid w:val="001D292E"/>
    <w:rsid w:val="001D7AF6"/>
    <w:rsid w:val="001E1170"/>
    <w:rsid w:val="001F0E55"/>
    <w:rsid w:val="001F1E15"/>
    <w:rsid w:val="002016E2"/>
    <w:rsid w:val="00203204"/>
    <w:rsid w:val="00203E5D"/>
    <w:rsid w:val="00207766"/>
    <w:rsid w:val="00212302"/>
    <w:rsid w:val="00216BD7"/>
    <w:rsid w:val="00220AE8"/>
    <w:rsid w:val="00223A19"/>
    <w:rsid w:val="002262D8"/>
    <w:rsid w:val="00235FD5"/>
    <w:rsid w:val="0024463F"/>
    <w:rsid w:val="00244E09"/>
    <w:rsid w:val="002465E7"/>
    <w:rsid w:val="002631E0"/>
    <w:rsid w:val="0026540C"/>
    <w:rsid w:val="00266088"/>
    <w:rsid w:val="002829C6"/>
    <w:rsid w:val="002844D3"/>
    <w:rsid w:val="0028553B"/>
    <w:rsid w:val="00293B32"/>
    <w:rsid w:val="002A0676"/>
    <w:rsid w:val="002B2241"/>
    <w:rsid w:val="002B2F4A"/>
    <w:rsid w:val="002B3588"/>
    <w:rsid w:val="002B3FF9"/>
    <w:rsid w:val="002C0FA9"/>
    <w:rsid w:val="002C2F31"/>
    <w:rsid w:val="002C5A92"/>
    <w:rsid w:val="002C66E4"/>
    <w:rsid w:val="002E2989"/>
    <w:rsid w:val="002E524F"/>
    <w:rsid w:val="002E58B6"/>
    <w:rsid w:val="002E76D4"/>
    <w:rsid w:val="002F3717"/>
    <w:rsid w:val="00306571"/>
    <w:rsid w:val="003071A5"/>
    <w:rsid w:val="003353E4"/>
    <w:rsid w:val="00335479"/>
    <w:rsid w:val="00341DC4"/>
    <w:rsid w:val="00343739"/>
    <w:rsid w:val="003460B8"/>
    <w:rsid w:val="00352C2D"/>
    <w:rsid w:val="00355B5D"/>
    <w:rsid w:val="00356820"/>
    <w:rsid w:val="003608A2"/>
    <w:rsid w:val="003613FF"/>
    <w:rsid w:val="003716D5"/>
    <w:rsid w:val="003746CC"/>
    <w:rsid w:val="00374B6D"/>
    <w:rsid w:val="0038617A"/>
    <w:rsid w:val="00387282"/>
    <w:rsid w:val="003A72DD"/>
    <w:rsid w:val="003B3966"/>
    <w:rsid w:val="003C4F17"/>
    <w:rsid w:val="003D3BF4"/>
    <w:rsid w:val="003E523C"/>
    <w:rsid w:val="003E64CC"/>
    <w:rsid w:val="003E71CD"/>
    <w:rsid w:val="003E759A"/>
    <w:rsid w:val="003E7FA4"/>
    <w:rsid w:val="003F4747"/>
    <w:rsid w:val="003F5C2C"/>
    <w:rsid w:val="00406954"/>
    <w:rsid w:val="00410664"/>
    <w:rsid w:val="00412F40"/>
    <w:rsid w:val="0043135F"/>
    <w:rsid w:val="00431378"/>
    <w:rsid w:val="00434B74"/>
    <w:rsid w:val="00435F78"/>
    <w:rsid w:val="004453C9"/>
    <w:rsid w:val="004543A7"/>
    <w:rsid w:val="004573B4"/>
    <w:rsid w:val="00460FD0"/>
    <w:rsid w:val="004639C9"/>
    <w:rsid w:val="00464B5A"/>
    <w:rsid w:val="00471AC7"/>
    <w:rsid w:val="00473F3F"/>
    <w:rsid w:val="00483865"/>
    <w:rsid w:val="0049363A"/>
    <w:rsid w:val="004A18C7"/>
    <w:rsid w:val="004A524C"/>
    <w:rsid w:val="004B0415"/>
    <w:rsid w:val="004B27EF"/>
    <w:rsid w:val="004C12ED"/>
    <w:rsid w:val="004C2EB7"/>
    <w:rsid w:val="004C44FB"/>
    <w:rsid w:val="004E3306"/>
    <w:rsid w:val="004E5492"/>
    <w:rsid w:val="004E5E97"/>
    <w:rsid w:val="004F27E5"/>
    <w:rsid w:val="004F4AEB"/>
    <w:rsid w:val="00505583"/>
    <w:rsid w:val="00506CB1"/>
    <w:rsid w:val="00524724"/>
    <w:rsid w:val="0053407B"/>
    <w:rsid w:val="00553462"/>
    <w:rsid w:val="00565AB7"/>
    <w:rsid w:val="00572A6A"/>
    <w:rsid w:val="005733E5"/>
    <w:rsid w:val="00574EF1"/>
    <w:rsid w:val="005755D7"/>
    <w:rsid w:val="005845F5"/>
    <w:rsid w:val="00584EF8"/>
    <w:rsid w:val="00593A3F"/>
    <w:rsid w:val="00593A4C"/>
    <w:rsid w:val="00594B03"/>
    <w:rsid w:val="005A0F0A"/>
    <w:rsid w:val="005A3F22"/>
    <w:rsid w:val="005B05F1"/>
    <w:rsid w:val="005B5976"/>
    <w:rsid w:val="005C01DB"/>
    <w:rsid w:val="005C16E2"/>
    <w:rsid w:val="005C1EF0"/>
    <w:rsid w:val="005C372F"/>
    <w:rsid w:val="005D6EC7"/>
    <w:rsid w:val="005E3831"/>
    <w:rsid w:val="005E3E52"/>
    <w:rsid w:val="005E3EA0"/>
    <w:rsid w:val="005E6614"/>
    <w:rsid w:val="005E7128"/>
    <w:rsid w:val="005F31C3"/>
    <w:rsid w:val="005F7889"/>
    <w:rsid w:val="006009A7"/>
    <w:rsid w:val="00600B03"/>
    <w:rsid w:val="00602B60"/>
    <w:rsid w:val="0061221B"/>
    <w:rsid w:val="00612E7D"/>
    <w:rsid w:val="006302A6"/>
    <w:rsid w:val="00640575"/>
    <w:rsid w:val="00643B32"/>
    <w:rsid w:val="006546D4"/>
    <w:rsid w:val="006549FF"/>
    <w:rsid w:val="00661570"/>
    <w:rsid w:val="006638E9"/>
    <w:rsid w:val="00667712"/>
    <w:rsid w:val="00675615"/>
    <w:rsid w:val="00676B98"/>
    <w:rsid w:val="00685EAF"/>
    <w:rsid w:val="00686B08"/>
    <w:rsid w:val="006959B8"/>
    <w:rsid w:val="006A0666"/>
    <w:rsid w:val="006A583D"/>
    <w:rsid w:val="006A64DA"/>
    <w:rsid w:val="006B199A"/>
    <w:rsid w:val="006B2D5E"/>
    <w:rsid w:val="006B6A98"/>
    <w:rsid w:val="006C6EE4"/>
    <w:rsid w:val="006F31C3"/>
    <w:rsid w:val="006F3CBE"/>
    <w:rsid w:val="006F59B1"/>
    <w:rsid w:val="006F64E6"/>
    <w:rsid w:val="006F7CBC"/>
    <w:rsid w:val="00703E48"/>
    <w:rsid w:val="00705C00"/>
    <w:rsid w:val="0070690B"/>
    <w:rsid w:val="0071355B"/>
    <w:rsid w:val="00723982"/>
    <w:rsid w:val="0073357B"/>
    <w:rsid w:val="007377B6"/>
    <w:rsid w:val="007413CD"/>
    <w:rsid w:val="0075170F"/>
    <w:rsid w:val="0076362B"/>
    <w:rsid w:val="00780F06"/>
    <w:rsid w:val="00783781"/>
    <w:rsid w:val="00797B5E"/>
    <w:rsid w:val="007A4145"/>
    <w:rsid w:val="007A45C0"/>
    <w:rsid w:val="007B1FBB"/>
    <w:rsid w:val="007B3B53"/>
    <w:rsid w:val="007C01E2"/>
    <w:rsid w:val="007C0DF4"/>
    <w:rsid w:val="007C56A0"/>
    <w:rsid w:val="007D5898"/>
    <w:rsid w:val="007F11E6"/>
    <w:rsid w:val="007F2A18"/>
    <w:rsid w:val="007F4297"/>
    <w:rsid w:val="007F510C"/>
    <w:rsid w:val="00800106"/>
    <w:rsid w:val="008060A9"/>
    <w:rsid w:val="00806CE9"/>
    <w:rsid w:val="00830B4C"/>
    <w:rsid w:val="00831C62"/>
    <w:rsid w:val="00836CC1"/>
    <w:rsid w:val="00840CC6"/>
    <w:rsid w:val="00841DDD"/>
    <w:rsid w:val="008449D9"/>
    <w:rsid w:val="0084657C"/>
    <w:rsid w:val="008509A0"/>
    <w:rsid w:val="008509F0"/>
    <w:rsid w:val="00863010"/>
    <w:rsid w:val="0086376E"/>
    <w:rsid w:val="00865A4B"/>
    <w:rsid w:val="00877377"/>
    <w:rsid w:val="00877D54"/>
    <w:rsid w:val="00891252"/>
    <w:rsid w:val="00895F68"/>
    <w:rsid w:val="008A146C"/>
    <w:rsid w:val="008A26FF"/>
    <w:rsid w:val="008A3B89"/>
    <w:rsid w:val="008A4CC8"/>
    <w:rsid w:val="008B210D"/>
    <w:rsid w:val="008B2B20"/>
    <w:rsid w:val="008B4884"/>
    <w:rsid w:val="008B4D88"/>
    <w:rsid w:val="008C38B5"/>
    <w:rsid w:val="008C39D7"/>
    <w:rsid w:val="008C4A2E"/>
    <w:rsid w:val="008C5158"/>
    <w:rsid w:val="008C5A45"/>
    <w:rsid w:val="008D51E4"/>
    <w:rsid w:val="008D61CD"/>
    <w:rsid w:val="008D6FF1"/>
    <w:rsid w:val="008E5549"/>
    <w:rsid w:val="008F0347"/>
    <w:rsid w:val="00903D2F"/>
    <w:rsid w:val="00910A54"/>
    <w:rsid w:val="00911378"/>
    <w:rsid w:val="009121FA"/>
    <w:rsid w:val="0092602C"/>
    <w:rsid w:val="00927D4D"/>
    <w:rsid w:val="0093387B"/>
    <w:rsid w:val="0093479E"/>
    <w:rsid w:val="00953776"/>
    <w:rsid w:val="0095378A"/>
    <w:rsid w:val="00953EF3"/>
    <w:rsid w:val="00956624"/>
    <w:rsid w:val="009604D8"/>
    <w:rsid w:val="009620A9"/>
    <w:rsid w:val="009653DC"/>
    <w:rsid w:val="009657BD"/>
    <w:rsid w:val="00966EF5"/>
    <w:rsid w:val="00974EE1"/>
    <w:rsid w:val="009816F1"/>
    <w:rsid w:val="00992753"/>
    <w:rsid w:val="009A20CD"/>
    <w:rsid w:val="009B2287"/>
    <w:rsid w:val="009B26B8"/>
    <w:rsid w:val="009B5A9F"/>
    <w:rsid w:val="009C2281"/>
    <w:rsid w:val="009C68E8"/>
    <w:rsid w:val="009D6E0C"/>
    <w:rsid w:val="009F6358"/>
    <w:rsid w:val="00A01000"/>
    <w:rsid w:val="00A03ACF"/>
    <w:rsid w:val="00A116C8"/>
    <w:rsid w:val="00A1494D"/>
    <w:rsid w:val="00A14AAE"/>
    <w:rsid w:val="00A31AB4"/>
    <w:rsid w:val="00A34248"/>
    <w:rsid w:val="00A417EA"/>
    <w:rsid w:val="00A44D1D"/>
    <w:rsid w:val="00A4760F"/>
    <w:rsid w:val="00A53C25"/>
    <w:rsid w:val="00A6037D"/>
    <w:rsid w:val="00A6302F"/>
    <w:rsid w:val="00A64DF9"/>
    <w:rsid w:val="00A6620C"/>
    <w:rsid w:val="00A71F0F"/>
    <w:rsid w:val="00A85C42"/>
    <w:rsid w:val="00A8698F"/>
    <w:rsid w:val="00A91EAC"/>
    <w:rsid w:val="00A94C0E"/>
    <w:rsid w:val="00AA0253"/>
    <w:rsid w:val="00AA5568"/>
    <w:rsid w:val="00AB063D"/>
    <w:rsid w:val="00AB5BB9"/>
    <w:rsid w:val="00AC72EF"/>
    <w:rsid w:val="00AC78C7"/>
    <w:rsid w:val="00AD1302"/>
    <w:rsid w:val="00AD76DF"/>
    <w:rsid w:val="00AE23F9"/>
    <w:rsid w:val="00AE33DD"/>
    <w:rsid w:val="00AE6DB0"/>
    <w:rsid w:val="00AF30A8"/>
    <w:rsid w:val="00AF4688"/>
    <w:rsid w:val="00B129A0"/>
    <w:rsid w:val="00B13CC8"/>
    <w:rsid w:val="00B1667F"/>
    <w:rsid w:val="00B2298E"/>
    <w:rsid w:val="00B23A36"/>
    <w:rsid w:val="00B2528E"/>
    <w:rsid w:val="00B27DCA"/>
    <w:rsid w:val="00B302B3"/>
    <w:rsid w:val="00B4239B"/>
    <w:rsid w:val="00B459C2"/>
    <w:rsid w:val="00B471A8"/>
    <w:rsid w:val="00B55253"/>
    <w:rsid w:val="00B55C34"/>
    <w:rsid w:val="00B60523"/>
    <w:rsid w:val="00B611AB"/>
    <w:rsid w:val="00B71A24"/>
    <w:rsid w:val="00B74B52"/>
    <w:rsid w:val="00B80F88"/>
    <w:rsid w:val="00B82A2E"/>
    <w:rsid w:val="00B84A16"/>
    <w:rsid w:val="00B8602F"/>
    <w:rsid w:val="00B90B83"/>
    <w:rsid w:val="00B954E6"/>
    <w:rsid w:val="00BA2C3E"/>
    <w:rsid w:val="00BB04E3"/>
    <w:rsid w:val="00BB71B3"/>
    <w:rsid w:val="00BC1A50"/>
    <w:rsid w:val="00BC1C0C"/>
    <w:rsid w:val="00BC3762"/>
    <w:rsid w:val="00BC4EEC"/>
    <w:rsid w:val="00BC65D6"/>
    <w:rsid w:val="00BD51B3"/>
    <w:rsid w:val="00BD52C1"/>
    <w:rsid w:val="00BE27E1"/>
    <w:rsid w:val="00BE6BA7"/>
    <w:rsid w:val="00BF3B39"/>
    <w:rsid w:val="00C000B0"/>
    <w:rsid w:val="00C02AED"/>
    <w:rsid w:val="00C1392C"/>
    <w:rsid w:val="00C1438B"/>
    <w:rsid w:val="00C24214"/>
    <w:rsid w:val="00C362F3"/>
    <w:rsid w:val="00C426C3"/>
    <w:rsid w:val="00C443E9"/>
    <w:rsid w:val="00C45D4B"/>
    <w:rsid w:val="00C814D0"/>
    <w:rsid w:val="00C90F71"/>
    <w:rsid w:val="00C92769"/>
    <w:rsid w:val="00C950A6"/>
    <w:rsid w:val="00CA48EF"/>
    <w:rsid w:val="00CB18E3"/>
    <w:rsid w:val="00CB4A3B"/>
    <w:rsid w:val="00CC1CA6"/>
    <w:rsid w:val="00CD13E1"/>
    <w:rsid w:val="00CD2D0C"/>
    <w:rsid w:val="00CD56EB"/>
    <w:rsid w:val="00CF06AD"/>
    <w:rsid w:val="00CF1AAA"/>
    <w:rsid w:val="00CF4358"/>
    <w:rsid w:val="00D01D01"/>
    <w:rsid w:val="00D07938"/>
    <w:rsid w:val="00D12F20"/>
    <w:rsid w:val="00D14521"/>
    <w:rsid w:val="00D21EBC"/>
    <w:rsid w:val="00D231C1"/>
    <w:rsid w:val="00D24B91"/>
    <w:rsid w:val="00D40CCE"/>
    <w:rsid w:val="00D4718D"/>
    <w:rsid w:val="00D54DDA"/>
    <w:rsid w:val="00D67960"/>
    <w:rsid w:val="00D70CF0"/>
    <w:rsid w:val="00D84375"/>
    <w:rsid w:val="00D846FC"/>
    <w:rsid w:val="00D84F58"/>
    <w:rsid w:val="00D905D7"/>
    <w:rsid w:val="00D9460E"/>
    <w:rsid w:val="00D975A5"/>
    <w:rsid w:val="00DA6B8D"/>
    <w:rsid w:val="00DB4D6B"/>
    <w:rsid w:val="00DB5313"/>
    <w:rsid w:val="00DC4014"/>
    <w:rsid w:val="00DD07E0"/>
    <w:rsid w:val="00DD5917"/>
    <w:rsid w:val="00DD7BA5"/>
    <w:rsid w:val="00DE0BD5"/>
    <w:rsid w:val="00DE5CCB"/>
    <w:rsid w:val="00DF0933"/>
    <w:rsid w:val="00DF1220"/>
    <w:rsid w:val="00DF57BD"/>
    <w:rsid w:val="00E031C7"/>
    <w:rsid w:val="00E10C2C"/>
    <w:rsid w:val="00E11BFF"/>
    <w:rsid w:val="00E12205"/>
    <w:rsid w:val="00E1537B"/>
    <w:rsid w:val="00E20BA6"/>
    <w:rsid w:val="00E2295D"/>
    <w:rsid w:val="00E259EC"/>
    <w:rsid w:val="00E33433"/>
    <w:rsid w:val="00E3577A"/>
    <w:rsid w:val="00E377CC"/>
    <w:rsid w:val="00E472F8"/>
    <w:rsid w:val="00E522BC"/>
    <w:rsid w:val="00E562F4"/>
    <w:rsid w:val="00E76B57"/>
    <w:rsid w:val="00E826AF"/>
    <w:rsid w:val="00E87A59"/>
    <w:rsid w:val="00E97A7B"/>
    <w:rsid w:val="00EA38E5"/>
    <w:rsid w:val="00EA43F7"/>
    <w:rsid w:val="00EC2141"/>
    <w:rsid w:val="00EC4503"/>
    <w:rsid w:val="00EC5EFC"/>
    <w:rsid w:val="00ED1165"/>
    <w:rsid w:val="00ED6691"/>
    <w:rsid w:val="00EE705A"/>
    <w:rsid w:val="00EF1013"/>
    <w:rsid w:val="00EF3CE1"/>
    <w:rsid w:val="00F0199A"/>
    <w:rsid w:val="00F05409"/>
    <w:rsid w:val="00F06777"/>
    <w:rsid w:val="00F06C89"/>
    <w:rsid w:val="00F30A20"/>
    <w:rsid w:val="00F565A0"/>
    <w:rsid w:val="00F60F3C"/>
    <w:rsid w:val="00F6150A"/>
    <w:rsid w:val="00F67951"/>
    <w:rsid w:val="00F75D7F"/>
    <w:rsid w:val="00F7717C"/>
    <w:rsid w:val="00F8229F"/>
    <w:rsid w:val="00F9290C"/>
    <w:rsid w:val="00F92DE8"/>
    <w:rsid w:val="00F93973"/>
    <w:rsid w:val="00F95C42"/>
    <w:rsid w:val="00FA11EB"/>
    <w:rsid w:val="00FA31F4"/>
    <w:rsid w:val="00FA5C24"/>
    <w:rsid w:val="00FB2860"/>
    <w:rsid w:val="00FC3BCF"/>
    <w:rsid w:val="00FC5DFB"/>
    <w:rsid w:val="00FC782E"/>
    <w:rsid w:val="00FC7C1A"/>
    <w:rsid w:val="00FD1C74"/>
    <w:rsid w:val="00FD20E5"/>
    <w:rsid w:val="00FD7E8C"/>
    <w:rsid w:val="00FF33AA"/>
    <w:rsid w:val="00FF5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E1866"/>
  <w15:chartTrackingRefBased/>
  <w15:docId w15:val="{3C35DF4B-7F71-4A14-BCBB-C1AECED5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1A24"/>
    <w:rPr>
      <w:rFonts w:ascii="Tahoma" w:hAnsi="Tahoma" w:cs="Tahoma"/>
      <w:sz w:val="16"/>
      <w:szCs w:val="16"/>
    </w:rPr>
  </w:style>
  <w:style w:type="paragraph" w:styleId="Header">
    <w:name w:val="header"/>
    <w:basedOn w:val="Normal"/>
    <w:rsid w:val="0053407B"/>
    <w:pPr>
      <w:tabs>
        <w:tab w:val="center" w:pos="4320"/>
        <w:tab w:val="right" w:pos="8640"/>
      </w:tabs>
    </w:pPr>
  </w:style>
  <w:style w:type="paragraph" w:styleId="Footer">
    <w:name w:val="footer"/>
    <w:basedOn w:val="Normal"/>
    <w:rsid w:val="0053407B"/>
    <w:pPr>
      <w:tabs>
        <w:tab w:val="center" w:pos="4320"/>
        <w:tab w:val="right" w:pos="8640"/>
      </w:tabs>
    </w:pPr>
  </w:style>
  <w:style w:type="character" w:styleId="PageNumber">
    <w:name w:val="page number"/>
    <w:basedOn w:val="DefaultParagraphFont"/>
    <w:rsid w:val="0053407B"/>
  </w:style>
  <w:style w:type="character" w:styleId="CommentReference">
    <w:name w:val="annotation reference"/>
    <w:rsid w:val="00D24B91"/>
    <w:rPr>
      <w:sz w:val="16"/>
      <w:szCs w:val="16"/>
    </w:rPr>
  </w:style>
  <w:style w:type="paragraph" w:styleId="CommentText">
    <w:name w:val="annotation text"/>
    <w:basedOn w:val="Normal"/>
    <w:link w:val="CommentTextChar"/>
    <w:rsid w:val="00D24B91"/>
    <w:rPr>
      <w:sz w:val="20"/>
      <w:szCs w:val="20"/>
    </w:rPr>
  </w:style>
  <w:style w:type="character" w:customStyle="1" w:styleId="CommentTextChar">
    <w:name w:val="Comment Text Char"/>
    <w:link w:val="CommentText"/>
    <w:rsid w:val="00D24B91"/>
    <w:rPr>
      <w:lang w:val="en-US" w:eastAsia="en-US"/>
    </w:rPr>
  </w:style>
  <w:style w:type="paragraph" w:styleId="CommentSubject">
    <w:name w:val="annotation subject"/>
    <w:basedOn w:val="CommentText"/>
    <w:next w:val="CommentText"/>
    <w:link w:val="CommentSubjectChar"/>
    <w:rsid w:val="00D24B91"/>
    <w:rPr>
      <w:b/>
      <w:bCs/>
    </w:rPr>
  </w:style>
  <w:style w:type="character" w:customStyle="1" w:styleId="CommentSubjectChar">
    <w:name w:val="Comment Subject Char"/>
    <w:link w:val="CommentSubject"/>
    <w:rsid w:val="00D24B9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A91D395ACB48B66474E93E9D1005" ma:contentTypeVersion="16" ma:contentTypeDescription="Create a new document." ma:contentTypeScope="" ma:versionID="7174036f835fe869bcccd63acec3951f">
  <xsd:schema xmlns:xsd="http://www.w3.org/2001/XMLSchema" xmlns:xs="http://www.w3.org/2001/XMLSchema" xmlns:p="http://schemas.microsoft.com/office/2006/metadata/properties" xmlns:ns2="8b9f115f-3973-4fd5-9038-02ed6dffe91e" xmlns:ns3="2c6043a8-5548-4d49-96f0-e2b5eeae75ad" targetNamespace="http://schemas.microsoft.com/office/2006/metadata/properties" ma:root="true" ma:fieldsID="371c7a09160e0797dac4a4bb9a402a35" ns2:_="" ns3:_="">
    <xsd:import namespace="8b9f115f-3973-4fd5-9038-02ed6dffe91e"/>
    <xsd:import namespace="2c6043a8-5548-4d49-96f0-e2b5eeae7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115f-3973-4fd5-9038-02ed6dffe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20e653-541d-4e40-8330-4551cb6031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6043a8-5548-4d49-96f0-e2b5eeae7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8fa60-cab2-4116-9cbb-39d0964d2d87}" ma:internalName="TaxCatchAll" ma:showField="CatchAllData" ma:web="2c6043a8-5548-4d49-96f0-e2b5eeae75a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043a8-5548-4d49-96f0-e2b5eeae75ad" xsi:nil="true"/>
    <lcf76f155ced4ddcb4097134ff3c332f xmlns="8b9f115f-3973-4fd5-9038-02ed6dffe9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69886-330C-483A-839D-D196F2AB0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f115f-3973-4fd5-9038-02ed6dffe91e"/>
    <ds:schemaRef ds:uri="2c6043a8-5548-4d49-96f0-e2b5eeae7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1F294-8CF3-4E93-B01F-537DA29E9A13}">
  <ds:schemaRefs>
    <ds:schemaRef ds:uri="http://schemas.microsoft.com/office/2006/metadata/properties"/>
    <ds:schemaRef ds:uri="http://schemas.microsoft.com/office/infopath/2007/PartnerControls"/>
    <ds:schemaRef ds:uri="2c6043a8-5548-4d49-96f0-e2b5eeae75ad"/>
    <ds:schemaRef ds:uri="8b9f115f-3973-4fd5-9038-02ed6dffe91e"/>
  </ds:schemaRefs>
</ds:datastoreItem>
</file>

<file path=customXml/itemProps3.xml><?xml version="1.0" encoding="utf-8"?>
<ds:datastoreItem xmlns:ds="http://schemas.openxmlformats.org/officeDocument/2006/customXml" ds:itemID="{D05BABD9-503B-403A-BD2C-D30AA1D3C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EXPERIENCE REPORT</vt:lpstr>
    </vt:vector>
  </TitlesOfParts>
  <Company>Edmund Nuttall Ltd</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REPORT</dc:title>
  <dc:subject/>
  <dc:creator>nuttall</dc:creator>
  <cp:keywords/>
  <cp:lastModifiedBy>Vicky Brown</cp:lastModifiedBy>
  <cp:revision>2</cp:revision>
  <cp:lastPrinted>2008-05-20T13:05:00Z</cp:lastPrinted>
  <dcterms:created xsi:type="dcterms:W3CDTF">2025-11-11T10:21:00Z</dcterms:created>
  <dcterms:modified xsi:type="dcterms:W3CDTF">2025-11-11T10:21:00Z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0x010100A461A91D395ACB48B66474E93E9D1005</vt:lpwstr>
  </property>
</Properties>
</file>