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5897" w14:textId="77777777" w:rsidR="0013131D" w:rsidRDefault="00B13D56">
      <w:pPr>
        <w:rPr>
          <w:b/>
        </w:rPr>
      </w:pPr>
      <w:r>
        <w:rPr>
          <w:b/>
        </w:rPr>
        <w:t>NOMINATED FELLOWS</w:t>
      </w:r>
      <w:r w:rsidR="00A3120B">
        <w:rPr>
          <w:b/>
        </w:rPr>
        <w:t xml:space="preserve"> – Guidelines for Prospective </w:t>
      </w:r>
      <w:r w:rsidR="008B6A66">
        <w:rPr>
          <w:b/>
        </w:rPr>
        <w:t>Nominators</w:t>
      </w:r>
    </w:p>
    <w:p w14:paraId="20CB9444" w14:textId="77777777" w:rsidR="00A3120B" w:rsidRDefault="00A3120B">
      <w:pPr>
        <w:rPr>
          <w:b/>
        </w:rPr>
      </w:pPr>
      <w:r w:rsidRPr="006511AA">
        <w:t>Introduction</w:t>
      </w:r>
    </w:p>
    <w:p w14:paraId="3D03AE66" w14:textId="77777777" w:rsidR="00A3120B" w:rsidRDefault="00A3120B">
      <w:r>
        <w:t>In 2006 the Institution adopted the competency framework as a method for defining the competence profile of its membership grades. This enabled the development of an objective examination process which brought both structure and transparency to the requirements for membership and membership assessment.</w:t>
      </w:r>
    </w:p>
    <w:p w14:paraId="514653A6" w14:textId="77777777" w:rsidR="006136C8" w:rsidRDefault="00A3120B">
      <w:r>
        <w:t>This process was extended to the grade of Fellow through the Fellow Attributes</w:t>
      </w:r>
      <w:r w:rsidR="009E3D85">
        <w:t xml:space="preserve">, </w:t>
      </w:r>
      <w:r w:rsidR="009A4342">
        <w:t>which provides</w:t>
      </w:r>
      <w:r w:rsidR="009E3D85">
        <w:t xml:space="preserve"> a profile </w:t>
      </w:r>
      <w:r w:rsidR="009A4342">
        <w:t xml:space="preserve">of a professional </w:t>
      </w:r>
      <w:r w:rsidR="006136C8">
        <w:t>who ha</w:t>
      </w:r>
      <w:r w:rsidR="009A4342">
        <w:t>s</w:t>
      </w:r>
      <w:r w:rsidR="006136C8">
        <w:t xml:space="preserve"> developed beyond technical and managerial competence to take on leadership responsibilities within their employment, the Institution, or the broader industry. This process </w:t>
      </w:r>
      <w:r w:rsidR="009A4342">
        <w:t xml:space="preserve">has </w:t>
      </w:r>
      <w:r w:rsidR="006136C8">
        <w:t>be</w:t>
      </w:r>
      <w:r w:rsidR="009A4342">
        <w:t>en</w:t>
      </w:r>
      <w:r w:rsidR="006136C8">
        <w:t xml:space="preserve"> seen to work well where the individual progresses through the competency framework and upgrades to Fellow from Member where his </w:t>
      </w:r>
      <w:r w:rsidR="000F467F">
        <w:t xml:space="preserve">or her </w:t>
      </w:r>
      <w:r w:rsidR="006136C8">
        <w:t xml:space="preserve">professional competence is not in doubt. </w:t>
      </w:r>
    </w:p>
    <w:p w14:paraId="1203E3EB" w14:textId="77777777" w:rsidR="00634D42" w:rsidRDefault="006136C8">
      <w:r>
        <w:t xml:space="preserve">This </w:t>
      </w:r>
      <w:r w:rsidR="009A4342">
        <w:t xml:space="preserve">process </w:t>
      </w:r>
      <w:r>
        <w:t xml:space="preserve">has recently been </w:t>
      </w:r>
      <w:r w:rsidR="009A4342">
        <w:t xml:space="preserve">developed further by the introduction of the </w:t>
      </w:r>
      <w:r>
        <w:t xml:space="preserve">Direct Fellow </w:t>
      </w:r>
      <w:r w:rsidR="009A4342">
        <w:t xml:space="preserve">route. This permits consideration of </w:t>
      </w:r>
      <w:r>
        <w:t xml:space="preserve">applications by </w:t>
      </w:r>
      <w:r w:rsidR="009A4342">
        <w:t xml:space="preserve">potential Fellows who are not already Members by </w:t>
      </w:r>
      <w:r w:rsidR="003043D4">
        <w:t>virtue of demonstration of</w:t>
      </w:r>
      <w:r>
        <w:t xml:space="preserve"> professional competence and suitability through alternative means </w:t>
      </w:r>
      <w:r w:rsidR="00634D42">
        <w:t xml:space="preserve">such as </w:t>
      </w:r>
      <w:r>
        <w:t xml:space="preserve">membership of other professional bodies, </w:t>
      </w:r>
      <w:r w:rsidR="009A4342">
        <w:t xml:space="preserve">as well as </w:t>
      </w:r>
      <w:r w:rsidR="00634D42">
        <w:t xml:space="preserve">consideration of a </w:t>
      </w:r>
      <w:r>
        <w:t>detailed CV, sponsor support, and discussion with a qualified examiner</w:t>
      </w:r>
      <w:r w:rsidR="00634D42">
        <w:t xml:space="preserve">. </w:t>
      </w:r>
    </w:p>
    <w:p w14:paraId="3A4B7554" w14:textId="77777777" w:rsidR="00C34CCB" w:rsidRPr="006511AA" w:rsidRDefault="00B13D56">
      <w:r>
        <w:t>Nominated Fellows</w:t>
      </w:r>
    </w:p>
    <w:p w14:paraId="7BE0F1E0" w14:textId="77777777" w:rsidR="00C34CCB" w:rsidRDefault="00634D42">
      <w:r>
        <w:t xml:space="preserve">In recent years , as the Institution’s reputation and standing </w:t>
      </w:r>
      <w:r w:rsidR="00FB0D5C">
        <w:t>has increased</w:t>
      </w:r>
      <w:r>
        <w:t xml:space="preserve"> post-Royal Charter, it has become increasingly </w:t>
      </w:r>
      <w:r w:rsidR="00C34CCB">
        <w:t xml:space="preserve">desirable </w:t>
      </w:r>
      <w:r>
        <w:t xml:space="preserve"> for us to consider opening our membership to </w:t>
      </w:r>
      <w:r w:rsidR="00C34CCB">
        <w:t xml:space="preserve">individuals who have already made a considerable mark in the profession or </w:t>
      </w:r>
      <w:r w:rsidR="009A4342">
        <w:t xml:space="preserve">in </w:t>
      </w:r>
      <w:r w:rsidR="00C34CCB">
        <w:t xml:space="preserve">the industry through their career and who have expressed an interest in supporting the work of the Institution. In these cases </w:t>
      </w:r>
      <w:r w:rsidR="009A4342">
        <w:t>t</w:t>
      </w:r>
      <w:r w:rsidR="00C34CCB">
        <w:t xml:space="preserve">he potential benefit to the Institution </w:t>
      </w:r>
      <w:r w:rsidR="009A4342">
        <w:t xml:space="preserve">of direct association with this individual </w:t>
      </w:r>
      <w:r w:rsidR="00C34CCB">
        <w:t>in terms of enhanced profile and reputation</w:t>
      </w:r>
      <w:r w:rsidR="009A4342">
        <w:t xml:space="preserve"> for us</w:t>
      </w:r>
      <w:r w:rsidR="00C34CCB">
        <w:t>, access to industry decision making</w:t>
      </w:r>
      <w:r w:rsidR="009A4342">
        <w:t xml:space="preserve"> processes</w:t>
      </w:r>
      <w:r w:rsidR="00C34CCB">
        <w:t>, or provid</w:t>
      </w:r>
      <w:r w:rsidR="009E3D85">
        <w:t>ing</w:t>
      </w:r>
      <w:r w:rsidR="00C34CCB">
        <w:t xml:space="preserve"> a unique opportunity </w:t>
      </w:r>
      <w:r w:rsidR="009A4342">
        <w:t xml:space="preserve">of </w:t>
      </w:r>
      <w:r w:rsidR="00C34CCB">
        <w:t>expand</w:t>
      </w:r>
      <w:r w:rsidR="009A4342">
        <w:t>ing</w:t>
      </w:r>
      <w:r w:rsidR="00C34CCB">
        <w:t xml:space="preserve"> the profession</w:t>
      </w:r>
      <w:r w:rsidR="001E07D5">
        <w:t xml:space="preserve"> and the I</w:t>
      </w:r>
      <w:r w:rsidR="009A4342">
        <w:t>nstitution’s membership</w:t>
      </w:r>
      <w:r w:rsidR="00C34CCB">
        <w:t xml:space="preserve"> </w:t>
      </w:r>
      <w:r w:rsidR="009A4342">
        <w:t>into new areas of the industry</w:t>
      </w:r>
      <w:r w:rsidR="00C34CCB">
        <w:t>, warrants special consideration.</w:t>
      </w:r>
    </w:p>
    <w:p w14:paraId="7FAC20D2" w14:textId="77777777" w:rsidR="00B86E46" w:rsidRDefault="00C34CCB">
      <w:r>
        <w:t xml:space="preserve">Assessment through the normal routes of membership including Direct Fellow in these cases can be problematic </w:t>
      </w:r>
      <w:r w:rsidR="009A4342">
        <w:t xml:space="preserve">because </w:t>
      </w:r>
      <w:r>
        <w:t xml:space="preserve">the individual may not </w:t>
      </w:r>
      <w:r w:rsidR="009A4342">
        <w:t xml:space="preserve">come from </w:t>
      </w:r>
      <w:r>
        <w:t xml:space="preserve">a traditional civil engineering surveying background, or may have progressed </w:t>
      </w:r>
      <w:r w:rsidR="00B86E46">
        <w:t>beyond an early surveying career into a broader based</w:t>
      </w:r>
      <w:r w:rsidR="009A4342">
        <w:t xml:space="preserve"> b</w:t>
      </w:r>
      <w:r w:rsidR="00B86E46">
        <w:t>usiness management role</w:t>
      </w:r>
      <w:r w:rsidR="009A4342">
        <w:t xml:space="preserve">, making a </w:t>
      </w:r>
      <w:r w:rsidR="00B86E46">
        <w:t>strict competence assessment difficult to undertake. Th</w:t>
      </w:r>
      <w:r w:rsidR="00490B36">
        <w:t>e usual approach of requiri</w:t>
      </w:r>
      <w:r w:rsidR="004F72E3">
        <w:t xml:space="preserve">ng the </w:t>
      </w:r>
      <w:r w:rsidR="001E07D5">
        <w:t>applicant</w:t>
      </w:r>
      <w:r w:rsidR="004F72E3">
        <w:t xml:space="preserve"> to evidence</w:t>
      </w:r>
      <w:r w:rsidR="00490B36">
        <w:t xml:space="preserve"> experience through documentation including the detailed CV may not be an option due to the sort of extraordinary time pres</w:t>
      </w:r>
      <w:r w:rsidR="00FB0D5C">
        <w:t>sures this standard of applicant</w:t>
      </w:r>
      <w:r w:rsidR="00490B36">
        <w:t xml:space="preserve"> work</w:t>
      </w:r>
      <w:r w:rsidR="000C2A31">
        <w:t>s</w:t>
      </w:r>
      <w:r w:rsidR="00490B36">
        <w:t xml:space="preserve"> under. In addition it may well be problematic for the Institution to identify suitable examiners with sufficient expertise, </w:t>
      </w:r>
      <w:r w:rsidR="00FB0D5C">
        <w:t>and reputation for the applicant</w:t>
      </w:r>
      <w:r w:rsidR="00490B36">
        <w:t xml:space="preserve"> to see value in an interview. In these situations it is</w:t>
      </w:r>
      <w:r w:rsidR="00FB0D5C">
        <w:t xml:space="preserve"> not so much that the applicant </w:t>
      </w:r>
      <w:r w:rsidR="00490B36">
        <w:t xml:space="preserve">needs to prove his </w:t>
      </w:r>
      <w:r w:rsidR="000C2A31">
        <w:t xml:space="preserve">or her </w:t>
      </w:r>
      <w:r w:rsidR="00490B36">
        <w:t xml:space="preserve">suitability, but more that the Institution must devise an efficient way of satisfying its own requirements of his </w:t>
      </w:r>
      <w:r w:rsidR="001E07D5">
        <w:t xml:space="preserve">or her </w:t>
      </w:r>
      <w:r w:rsidR="00490B36">
        <w:t>suitability.</w:t>
      </w:r>
    </w:p>
    <w:p w14:paraId="097421A3" w14:textId="77777777" w:rsidR="004538C0" w:rsidRPr="00713ECD" w:rsidRDefault="00490B36">
      <w:pPr>
        <w:rPr>
          <w:b/>
          <w:i/>
        </w:rPr>
      </w:pPr>
      <w:r>
        <w:lastRenderedPageBreak/>
        <w:t xml:space="preserve">In rising to this challenge, it has </w:t>
      </w:r>
      <w:r w:rsidR="00B86E46">
        <w:t>been concluded that where such a</w:t>
      </w:r>
      <w:r w:rsidR="001E07D5">
        <w:t>n</w:t>
      </w:r>
      <w:r w:rsidR="00B86E46">
        <w:t xml:space="preserve"> </w:t>
      </w:r>
      <w:r w:rsidR="001E07D5">
        <w:t>applicant</w:t>
      </w:r>
      <w:r w:rsidR="00B86E46">
        <w:t xml:space="preserve"> has been identified, it is for the </w:t>
      </w:r>
      <w:r w:rsidR="00220798">
        <w:t>nominators</w:t>
      </w:r>
      <w:r w:rsidR="00B86E46">
        <w:t xml:space="preserve"> together with appropriate officers of the Institution who realise </w:t>
      </w:r>
      <w:r w:rsidR="004C3022">
        <w:t>his</w:t>
      </w:r>
      <w:r w:rsidR="00713ECD">
        <w:t xml:space="preserve"> or her</w:t>
      </w:r>
      <w:r w:rsidR="004C3022">
        <w:t xml:space="preserve"> </w:t>
      </w:r>
      <w:r w:rsidR="00B86E46">
        <w:t>value</w:t>
      </w:r>
      <w:r w:rsidR="004C3022">
        <w:t>, to</w:t>
      </w:r>
      <w:r>
        <w:t xml:space="preserve"> </w:t>
      </w:r>
      <w:r w:rsidR="00B86E46">
        <w:t xml:space="preserve">provide a compelling case that </w:t>
      </w:r>
      <w:r w:rsidR="004C3022">
        <w:t>meets th</w:t>
      </w:r>
      <w:r w:rsidR="00B13D56">
        <w:t>e criteria for Fellow</w:t>
      </w:r>
      <w:r w:rsidR="004C3022">
        <w:t xml:space="preserve"> laid down by the </w:t>
      </w:r>
      <w:r w:rsidR="00B86E46">
        <w:t>EPD&amp;M</w:t>
      </w:r>
      <w:r w:rsidR="004C3022">
        <w:t xml:space="preserve"> </w:t>
      </w:r>
      <w:r w:rsidR="00D553DE">
        <w:t>C</w:t>
      </w:r>
      <w:r w:rsidR="004C3022">
        <w:t xml:space="preserve">ommittee. This extraordinary route is </w:t>
      </w:r>
      <w:r w:rsidR="004C3022" w:rsidRPr="00713ECD">
        <w:t xml:space="preserve">termed </w:t>
      </w:r>
      <w:r w:rsidR="00B13D56" w:rsidRPr="00713ECD">
        <w:rPr>
          <w:b/>
          <w:i/>
        </w:rPr>
        <w:t>Nominated Fellow</w:t>
      </w:r>
      <w:r w:rsidR="00B86E46" w:rsidRPr="00713ECD">
        <w:rPr>
          <w:b/>
          <w:i/>
        </w:rPr>
        <w:t xml:space="preserve">.   </w:t>
      </w:r>
      <w:r w:rsidR="00634D42" w:rsidRPr="00713ECD">
        <w:rPr>
          <w:b/>
          <w:i/>
        </w:rPr>
        <w:t xml:space="preserve"> </w:t>
      </w:r>
    </w:p>
    <w:p w14:paraId="473B1BBE" w14:textId="77777777" w:rsidR="00DB314E" w:rsidRDefault="00DB314E">
      <w:r w:rsidRPr="00011B0F">
        <w:rPr>
          <w:b/>
        </w:rPr>
        <w:t>Process Guidelines</w:t>
      </w:r>
    </w:p>
    <w:p w14:paraId="41A42456" w14:textId="275516C2" w:rsidR="004538C0" w:rsidRDefault="0013131D" w:rsidP="009D4EF0">
      <w:pPr>
        <w:rPr>
          <w:b/>
        </w:rPr>
      </w:pPr>
      <w:r>
        <w:t xml:space="preserve">The </w:t>
      </w:r>
      <w:r w:rsidR="00B13D56">
        <w:t>Nominated Fellow</w:t>
      </w:r>
      <w:r>
        <w:t xml:space="preserve"> route is </w:t>
      </w:r>
      <w:r w:rsidR="00B86E46">
        <w:t xml:space="preserve">therefore reserved </w:t>
      </w:r>
      <w:r>
        <w:t>for senior members of the profession who are recognised as leaders within the</w:t>
      </w:r>
      <w:r w:rsidR="002E1B12">
        <w:t xml:space="preserve">ir chosen field </w:t>
      </w:r>
      <w:r w:rsidR="00B86E46">
        <w:t>and/</w:t>
      </w:r>
      <w:r w:rsidR="002E1B12">
        <w:t xml:space="preserve">or within the </w:t>
      </w:r>
      <w:r>
        <w:t xml:space="preserve">civil engineering industry, and </w:t>
      </w:r>
      <w:r w:rsidR="002E1B12">
        <w:t>who will by association bring benefit to the Institution through enhanc</w:t>
      </w:r>
      <w:r w:rsidR="00DB314E">
        <w:t xml:space="preserve">ement of </w:t>
      </w:r>
      <w:r w:rsidR="004C3022">
        <w:t xml:space="preserve">our </w:t>
      </w:r>
      <w:r w:rsidR="002E1B12">
        <w:t>profile</w:t>
      </w:r>
      <w:r w:rsidR="00DB314E">
        <w:t xml:space="preserve"> and/or reputation, </w:t>
      </w:r>
      <w:r w:rsidR="004C3022">
        <w:t xml:space="preserve">or provide a unique opportunity to expand the profession through membership, </w:t>
      </w:r>
      <w:r w:rsidR="00DB314E">
        <w:t>and who are committed to support the work of the Institution.</w:t>
      </w:r>
      <w:r w:rsidR="00D553DE">
        <w:t xml:space="preserve"> </w:t>
      </w:r>
      <w:r w:rsidR="00DB314E">
        <w:t xml:space="preserve">Individuals utilising this route cannot apply directly, but must be proposed by two </w:t>
      </w:r>
      <w:r w:rsidR="00A366E6">
        <w:t>C</w:t>
      </w:r>
      <w:r w:rsidR="00232657">
        <w:t xml:space="preserve">ICES </w:t>
      </w:r>
      <w:r w:rsidR="008F5629">
        <w:t>Fellows.</w:t>
      </w:r>
      <w:r w:rsidR="00DB314E">
        <w:t xml:space="preserve"> </w:t>
      </w:r>
    </w:p>
    <w:p w14:paraId="5112C8B0" w14:textId="77777777" w:rsidR="009D4EF0" w:rsidRDefault="00B13D56" w:rsidP="009D4EF0">
      <w:pPr>
        <w:rPr>
          <w:b/>
        </w:rPr>
      </w:pPr>
      <w:r>
        <w:rPr>
          <w:b/>
        </w:rPr>
        <w:t>Nominat</w:t>
      </w:r>
      <w:r w:rsidR="00220798">
        <w:rPr>
          <w:b/>
        </w:rPr>
        <w:t>ing</w:t>
      </w:r>
      <w:r w:rsidR="00EB4652">
        <w:rPr>
          <w:b/>
        </w:rPr>
        <w:t xml:space="preserve"> </w:t>
      </w:r>
      <w:r w:rsidR="00220798">
        <w:rPr>
          <w:b/>
        </w:rPr>
        <w:t xml:space="preserve">a </w:t>
      </w:r>
      <w:r>
        <w:rPr>
          <w:b/>
        </w:rPr>
        <w:t>Fellow</w:t>
      </w:r>
    </w:p>
    <w:p w14:paraId="58A9F2C9" w14:textId="77777777" w:rsidR="00B24014" w:rsidRPr="009D4EF0" w:rsidRDefault="00B24014" w:rsidP="009D4EF0">
      <w:pPr>
        <w:rPr>
          <w:b/>
        </w:rPr>
      </w:pPr>
      <w:r>
        <w:rPr>
          <w:b/>
        </w:rPr>
        <w:t xml:space="preserve">(as described in the Quick Guide – </w:t>
      </w:r>
      <w:r w:rsidR="00B13D56">
        <w:rPr>
          <w:b/>
        </w:rPr>
        <w:t>Nominated</w:t>
      </w:r>
      <w:r w:rsidR="00295C62">
        <w:rPr>
          <w:b/>
        </w:rPr>
        <w:t xml:space="preserve"> Fellow</w:t>
      </w:r>
      <w:r>
        <w:rPr>
          <w:b/>
        </w:rPr>
        <w:t>).</w:t>
      </w:r>
    </w:p>
    <w:p w14:paraId="0AD3E39D" w14:textId="275341B7" w:rsidR="009D4EF0" w:rsidRDefault="00295C62" w:rsidP="00901E23">
      <w:r>
        <w:t>As a CICES Fellow who is a member of Council of Management</w:t>
      </w:r>
      <w:r w:rsidR="00A131F7">
        <w:t xml:space="preserve">, </w:t>
      </w:r>
      <w:r>
        <w:t>a</w:t>
      </w:r>
      <w:r w:rsidR="00387A71">
        <w:t xml:space="preserve"> C</w:t>
      </w:r>
      <w:r>
        <w:t xml:space="preserve">ICES core committee or </w:t>
      </w:r>
      <w:r w:rsidR="00AA6F66">
        <w:t xml:space="preserve">a </w:t>
      </w:r>
      <w:r>
        <w:t>Region</w:t>
      </w:r>
      <w:r w:rsidR="00AA6F66">
        <w:t>al Committee</w:t>
      </w:r>
      <w:r w:rsidR="00D0236D">
        <w:t>, the CEO or Director of SURCO or SURCO BKS</w:t>
      </w:r>
      <w:r w:rsidR="00901E23">
        <w:t>, you should:</w:t>
      </w:r>
    </w:p>
    <w:p w14:paraId="7DCFA24C" w14:textId="77777777" w:rsidR="009D4EF0" w:rsidRDefault="009D4EF0" w:rsidP="009D4EF0">
      <w:pPr>
        <w:pStyle w:val="ListParagraph"/>
      </w:pPr>
    </w:p>
    <w:p w14:paraId="21923A84" w14:textId="77777777" w:rsidR="009D4EF0" w:rsidRDefault="009D4EF0" w:rsidP="009D4EF0">
      <w:pPr>
        <w:pStyle w:val="ListParagraph"/>
        <w:numPr>
          <w:ilvl w:val="0"/>
          <w:numId w:val="1"/>
        </w:numPr>
      </w:pPr>
      <w:r>
        <w:t xml:space="preserve">Identify an individual </w:t>
      </w:r>
      <w:r w:rsidR="00B1015C">
        <w:t xml:space="preserve">(the nominee) </w:t>
      </w:r>
      <w:r>
        <w:t>who appears to meet the</w:t>
      </w:r>
      <w:r w:rsidR="004538C0">
        <w:t xml:space="preserve"> </w:t>
      </w:r>
      <w:r w:rsidR="00DB314E">
        <w:t xml:space="preserve">criteria stated </w:t>
      </w:r>
      <w:r>
        <w:t>above.</w:t>
      </w:r>
    </w:p>
    <w:p w14:paraId="01DBAC01" w14:textId="77777777" w:rsidR="009D4EF0" w:rsidRDefault="009D4EF0" w:rsidP="009D4EF0">
      <w:pPr>
        <w:pStyle w:val="ListParagraph"/>
        <w:numPr>
          <w:ilvl w:val="0"/>
          <w:numId w:val="1"/>
        </w:numPr>
      </w:pPr>
      <w:r>
        <w:t xml:space="preserve">Look at the Fellow Attributes (at the end of </w:t>
      </w:r>
      <w:r w:rsidR="00B13D56">
        <w:t>these g</w:t>
      </w:r>
      <w:r w:rsidR="00216FB5">
        <w:t>uidelines</w:t>
      </w:r>
      <w:r>
        <w:t>) in order to take a view as to whether this person is likely to be eligible.</w:t>
      </w:r>
    </w:p>
    <w:p w14:paraId="636251DE" w14:textId="77777777" w:rsidR="00232657" w:rsidRDefault="00B1015C" w:rsidP="009D4EF0">
      <w:pPr>
        <w:pStyle w:val="ListParagraph"/>
        <w:numPr>
          <w:ilvl w:val="0"/>
          <w:numId w:val="1"/>
        </w:numPr>
      </w:pPr>
      <w:r>
        <w:t>Speak to th</w:t>
      </w:r>
      <w:r w:rsidR="00232657">
        <w:t>e</w:t>
      </w:r>
      <w:r>
        <w:t xml:space="preserve"> nominee</w:t>
      </w:r>
      <w:r w:rsidR="009D4EF0">
        <w:t xml:space="preserve"> to find out if he or she might be interested in </w:t>
      </w:r>
      <w:r w:rsidR="00232657">
        <w:t>join</w:t>
      </w:r>
      <w:r w:rsidR="004C3022">
        <w:t>ing</w:t>
      </w:r>
      <w:r w:rsidR="00DB314E">
        <w:t xml:space="preserve"> the Institution</w:t>
      </w:r>
      <w:r w:rsidR="009D4EF0">
        <w:t xml:space="preserve">. </w:t>
      </w:r>
    </w:p>
    <w:p w14:paraId="4DEB91A2" w14:textId="77777777" w:rsidR="009D4EF0" w:rsidRDefault="009D4EF0" w:rsidP="009D4EF0">
      <w:pPr>
        <w:pStyle w:val="ListParagraph"/>
        <w:numPr>
          <w:ilvl w:val="0"/>
          <w:numId w:val="1"/>
        </w:numPr>
      </w:pPr>
      <w:r>
        <w:t>Explain that</w:t>
      </w:r>
      <w:r w:rsidR="00DB314E">
        <w:t xml:space="preserve"> the normal </w:t>
      </w:r>
      <w:r w:rsidR="009E3D85">
        <w:t xml:space="preserve">Fellow </w:t>
      </w:r>
      <w:r w:rsidR="00DB314E">
        <w:t>route is by application, detailed CV,</w:t>
      </w:r>
      <w:r w:rsidR="00232657">
        <w:t xml:space="preserve"> CPD records</w:t>
      </w:r>
      <w:r w:rsidR="00DB314E">
        <w:t xml:space="preserve"> and interview</w:t>
      </w:r>
      <w:r w:rsidR="00232657">
        <w:t>,</w:t>
      </w:r>
      <w:r w:rsidR="00EF5336">
        <w:t xml:space="preserve"> whereby the individual is </w:t>
      </w:r>
      <w:r>
        <w:t>vetted against specific criteria</w:t>
      </w:r>
      <w:r w:rsidR="00EF5336">
        <w:t xml:space="preserve">. </w:t>
      </w:r>
      <w:r w:rsidR="00EB4652">
        <w:t xml:space="preserve">ON NO ACCOUNT AT THIS STAGE SHOULD THE NOMINATED FELLOW ROUTE BE MENTIONED TO THE INDIVIDUAL. </w:t>
      </w:r>
    </w:p>
    <w:p w14:paraId="613ED87B" w14:textId="77777777" w:rsidR="009D4EF0" w:rsidRPr="004C0BBD" w:rsidRDefault="009D4EF0" w:rsidP="009D4EF0">
      <w:pPr>
        <w:pStyle w:val="ListParagraph"/>
        <w:numPr>
          <w:ilvl w:val="0"/>
          <w:numId w:val="1"/>
        </w:numPr>
      </w:pPr>
      <w:r w:rsidRPr="004C0BBD">
        <w:t xml:space="preserve">If you and the </w:t>
      </w:r>
      <w:r w:rsidR="00B1015C" w:rsidRPr="004C0BBD">
        <w:t>nominee</w:t>
      </w:r>
      <w:r w:rsidRPr="004C0BBD">
        <w:t xml:space="preserve"> are still keen to go ahead</w:t>
      </w:r>
      <w:r w:rsidR="00011B0F" w:rsidRPr="004C0BBD">
        <w:t>,</w:t>
      </w:r>
      <w:r w:rsidRPr="004C0BBD">
        <w:t xml:space="preserve"> ask for a C.V. as the initial basis for </w:t>
      </w:r>
      <w:r w:rsidR="00EF5336" w:rsidRPr="004C0BBD">
        <w:t xml:space="preserve">consideration. </w:t>
      </w:r>
      <w:r w:rsidRPr="004C0BBD">
        <w:t>Ensure that this contains the full home address and contact details of the individual including home address, current place of work, mobile phone number and e-mail address</w:t>
      </w:r>
      <w:r w:rsidR="00EF5336" w:rsidRPr="004C0BBD">
        <w:t>, as well as details of his current position, specialisms, involvement in industry bodies, or forums, and any specific civil engineering surveying experience</w:t>
      </w:r>
      <w:r w:rsidRPr="004C0BBD">
        <w:t>.</w:t>
      </w:r>
      <w:r w:rsidR="00EF5336" w:rsidRPr="004C0BBD">
        <w:t xml:space="preserve"> If this is not in his </w:t>
      </w:r>
      <w:r w:rsidR="001E07D5" w:rsidRPr="004C0BBD">
        <w:t xml:space="preserve">or her </w:t>
      </w:r>
      <w:r w:rsidR="00EF5336" w:rsidRPr="004C0BBD">
        <w:t>CV the sponsor must provide a written supplement of these details.</w:t>
      </w:r>
      <w:r w:rsidR="00011B0F" w:rsidRPr="004C0BBD">
        <w:t xml:space="preserve"> The date of birth is also needed.</w:t>
      </w:r>
    </w:p>
    <w:p w14:paraId="4303BE5A" w14:textId="77777777" w:rsidR="00190BF8" w:rsidRPr="004C0BBD" w:rsidRDefault="009D4EF0" w:rsidP="009D4EF0">
      <w:pPr>
        <w:pStyle w:val="ListParagraph"/>
        <w:numPr>
          <w:ilvl w:val="0"/>
          <w:numId w:val="1"/>
        </w:numPr>
      </w:pPr>
      <w:r w:rsidRPr="004C0BBD">
        <w:t xml:space="preserve">Find a second </w:t>
      </w:r>
      <w:r w:rsidR="00220798" w:rsidRPr="004C0BBD">
        <w:t>nominator</w:t>
      </w:r>
      <w:r w:rsidRPr="004C0BBD">
        <w:t xml:space="preserve"> who either already knows the </w:t>
      </w:r>
      <w:r w:rsidR="00B1015C" w:rsidRPr="004C0BBD">
        <w:t>nominee</w:t>
      </w:r>
      <w:r w:rsidRPr="004C0BBD">
        <w:t xml:space="preserve"> </w:t>
      </w:r>
      <w:r w:rsidR="00EF5336" w:rsidRPr="004C0BBD">
        <w:t xml:space="preserve">personally or by reputation and </w:t>
      </w:r>
      <w:r w:rsidRPr="004C0BBD">
        <w:t xml:space="preserve">who is willing to act as a </w:t>
      </w:r>
      <w:r w:rsidR="00220798" w:rsidRPr="004C0BBD">
        <w:t>nominator</w:t>
      </w:r>
      <w:r w:rsidR="00EF5336" w:rsidRPr="004C0BBD">
        <w:t>.</w:t>
      </w:r>
      <w:r w:rsidR="00232657" w:rsidRPr="004C0BBD">
        <w:t xml:space="preserve"> </w:t>
      </w:r>
      <w:r w:rsidR="00190BF8" w:rsidRPr="004C0BBD">
        <w:t xml:space="preserve">The </w:t>
      </w:r>
      <w:r w:rsidR="00220798" w:rsidRPr="004C0BBD">
        <w:t>main nominator</w:t>
      </w:r>
      <w:r w:rsidRPr="004C0BBD">
        <w:t xml:space="preserve"> must complete a </w:t>
      </w:r>
      <w:r w:rsidR="00220798" w:rsidRPr="004C0BBD">
        <w:t>Nomination</w:t>
      </w:r>
      <w:r w:rsidRPr="004C0BBD">
        <w:t xml:space="preserve"> For</w:t>
      </w:r>
      <w:r w:rsidR="00220798" w:rsidRPr="004C0BBD">
        <w:t>m</w:t>
      </w:r>
      <w:r w:rsidR="00190BF8" w:rsidRPr="004C0BBD">
        <w:t xml:space="preserve">. The second </w:t>
      </w:r>
      <w:r w:rsidR="00220798" w:rsidRPr="004C0BBD">
        <w:t>nominator</w:t>
      </w:r>
      <w:r w:rsidR="00190BF8" w:rsidRPr="004C0BBD">
        <w:t xml:space="preserve"> </w:t>
      </w:r>
      <w:r w:rsidR="000E772E">
        <w:t xml:space="preserve">may either complete a Nomination Form (preferred option) or </w:t>
      </w:r>
      <w:r w:rsidR="00190BF8" w:rsidRPr="004C0BBD">
        <w:t xml:space="preserve">add </w:t>
      </w:r>
      <w:r w:rsidR="000E772E">
        <w:t>their</w:t>
      </w:r>
      <w:r w:rsidR="00190BF8" w:rsidRPr="004C0BBD">
        <w:t xml:space="preserve"> </w:t>
      </w:r>
      <w:r w:rsidR="00190BF8" w:rsidRPr="004C0BBD">
        <w:lastRenderedPageBreak/>
        <w:t>signature to th</w:t>
      </w:r>
      <w:r w:rsidR="000E772E">
        <w:t>e main nominator’s F</w:t>
      </w:r>
      <w:r w:rsidR="00190BF8" w:rsidRPr="004C0BBD">
        <w:t>orm</w:t>
      </w:r>
      <w:r w:rsidR="000E772E">
        <w:t xml:space="preserve"> if a jointly prepared nomination is more appropriate.</w:t>
      </w:r>
    </w:p>
    <w:p w14:paraId="01AA4A1B" w14:textId="77777777" w:rsidR="009D4EF0" w:rsidRPr="004C0BBD" w:rsidRDefault="009D4EF0" w:rsidP="009D4EF0">
      <w:pPr>
        <w:pStyle w:val="ListParagraph"/>
        <w:numPr>
          <w:ilvl w:val="0"/>
          <w:numId w:val="1"/>
        </w:numPr>
      </w:pPr>
      <w:r w:rsidRPr="004C0BBD">
        <w:t xml:space="preserve"> The </w:t>
      </w:r>
      <w:r w:rsidR="00220798" w:rsidRPr="004C0BBD">
        <w:t>main nominator</w:t>
      </w:r>
      <w:r w:rsidRPr="004C0BBD">
        <w:t xml:space="preserve"> must </w:t>
      </w:r>
      <w:r w:rsidR="00EF5336" w:rsidRPr="004C0BBD">
        <w:t xml:space="preserve">seek to </w:t>
      </w:r>
      <w:r w:rsidRPr="004C0BBD">
        <w:t xml:space="preserve">make a </w:t>
      </w:r>
      <w:r w:rsidRPr="004C0BBD">
        <w:rPr>
          <w:b/>
          <w:i/>
        </w:rPr>
        <w:t>compelling</w:t>
      </w:r>
      <w:r w:rsidR="00FB0D5C" w:rsidRPr="004C0BBD">
        <w:rPr>
          <w:i/>
        </w:rPr>
        <w:t xml:space="preserve"> </w:t>
      </w:r>
      <w:r w:rsidRPr="004C0BBD">
        <w:rPr>
          <w:i/>
        </w:rPr>
        <w:t>case</w:t>
      </w:r>
      <w:r w:rsidRPr="004C0BBD">
        <w:rPr>
          <w:b/>
          <w:i/>
        </w:rPr>
        <w:t xml:space="preserve"> </w:t>
      </w:r>
      <w:r w:rsidRPr="004C0BBD">
        <w:t>as to why this person should be ac</w:t>
      </w:r>
      <w:r w:rsidR="00B13D56" w:rsidRPr="004C0BBD">
        <w:t>cepted as a Fellow</w:t>
      </w:r>
      <w:r w:rsidR="00CD15A5" w:rsidRPr="004C0BBD">
        <w:t>.</w:t>
      </w:r>
      <w:r w:rsidR="00EF5336" w:rsidRPr="004C0BBD">
        <w:t xml:space="preserve"> </w:t>
      </w:r>
    </w:p>
    <w:p w14:paraId="7CE9A541" w14:textId="77777777" w:rsidR="009D4EF0" w:rsidRPr="004C0BBD" w:rsidRDefault="009D4EF0" w:rsidP="009D4EF0">
      <w:pPr>
        <w:pStyle w:val="ListParagraph"/>
        <w:numPr>
          <w:ilvl w:val="0"/>
          <w:numId w:val="1"/>
        </w:numPr>
      </w:pPr>
      <w:r w:rsidRPr="004C0BBD">
        <w:t xml:space="preserve">Point out </w:t>
      </w:r>
      <w:r w:rsidR="009E3D85" w:rsidRPr="004C0BBD">
        <w:t xml:space="preserve">to the nominee </w:t>
      </w:r>
      <w:r w:rsidR="00CD15A5" w:rsidRPr="004C0BBD">
        <w:t xml:space="preserve">that </w:t>
      </w:r>
      <w:r w:rsidRPr="004C0BBD">
        <w:t>normal annual subscriptions are payable.</w:t>
      </w:r>
    </w:p>
    <w:p w14:paraId="2A759857" w14:textId="339C8C42" w:rsidR="009D4EF0" w:rsidRPr="004C0BBD" w:rsidRDefault="009D4EF0" w:rsidP="009D4EF0">
      <w:pPr>
        <w:pStyle w:val="ListParagraph"/>
        <w:numPr>
          <w:ilvl w:val="0"/>
          <w:numId w:val="1"/>
        </w:numPr>
      </w:pPr>
      <w:r w:rsidRPr="004C0BBD">
        <w:t xml:space="preserve">Explain that </w:t>
      </w:r>
      <w:r w:rsidR="00387A71">
        <w:t>C</w:t>
      </w:r>
      <w:r w:rsidRPr="004C0BBD">
        <w:t xml:space="preserve">ICES might request further information or on occasion request an informal discussion with the </w:t>
      </w:r>
      <w:r w:rsidR="00B1015C" w:rsidRPr="004C0BBD">
        <w:t>nominee</w:t>
      </w:r>
      <w:r w:rsidRPr="004C0BBD">
        <w:t xml:space="preserve"> before </w:t>
      </w:r>
      <w:proofErr w:type="gramStart"/>
      <w:r w:rsidRPr="004C0BBD">
        <w:t>making a decision</w:t>
      </w:r>
      <w:proofErr w:type="gramEnd"/>
      <w:r w:rsidRPr="004C0BBD">
        <w:t>.</w:t>
      </w:r>
    </w:p>
    <w:p w14:paraId="7C620C02" w14:textId="5CC33B20" w:rsidR="009D4EF0" w:rsidRDefault="00CD15A5" w:rsidP="009D4EF0">
      <w:r w:rsidRPr="004C0BBD">
        <w:t xml:space="preserve">The recommendations of the </w:t>
      </w:r>
      <w:r w:rsidR="00220798" w:rsidRPr="004C0BBD">
        <w:t xml:space="preserve">nominators </w:t>
      </w:r>
      <w:r w:rsidRPr="004C0BBD">
        <w:t xml:space="preserve">will be considered by a number of Fellows </w:t>
      </w:r>
      <w:r w:rsidR="00FB0D5C" w:rsidRPr="004C0BBD">
        <w:t xml:space="preserve">and senior members of staff </w:t>
      </w:r>
      <w:r w:rsidRPr="004C0BBD">
        <w:t>within the Institution in accordance with</w:t>
      </w:r>
      <w:r w:rsidR="00B13D56" w:rsidRPr="004C0BBD">
        <w:t xml:space="preserve"> the process described below. At</w:t>
      </w:r>
      <w:r w:rsidRPr="004C0BBD">
        <w:t xml:space="preserve"> the conclusion of the process the </w:t>
      </w:r>
      <w:r w:rsidR="00220798" w:rsidRPr="004C0BBD">
        <w:t>nominators</w:t>
      </w:r>
      <w:r w:rsidRPr="004C0BBD">
        <w:t xml:space="preserve"> will be advised whether the candidate should be advised to apply through the Dire</w:t>
      </w:r>
      <w:r w:rsidR="009628BA" w:rsidRPr="004C0BBD">
        <w:t>ct</w:t>
      </w:r>
      <w:r w:rsidRPr="004C0BBD">
        <w:t xml:space="preserve"> Route,</w:t>
      </w:r>
      <w:r w:rsidR="00387A71">
        <w:t xml:space="preserve"> </w:t>
      </w:r>
      <w:r w:rsidRPr="004C0BBD">
        <w:t xml:space="preserve">or indeed has been accepted as a </w:t>
      </w:r>
      <w:r w:rsidR="00B13D56" w:rsidRPr="004C0BBD">
        <w:t>Nominated Fellow</w:t>
      </w:r>
      <w:r w:rsidRPr="004C0BBD">
        <w:t xml:space="preserve">. The </w:t>
      </w:r>
      <w:r w:rsidR="00220798" w:rsidRPr="004C0BBD">
        <w:t>main nominator</w:t>
      </w:r>
      <w:r w:rsidRPr="004C0BBD">
        <w:t xml:space="preserve"> will be invited to inform the nominee of this decision in the first instance.</w:t>
      </w:r>
    </w:p>
    <w:p w14:paraId="587390BA" w14:textId="77777777" w:rsidR="00AA7D5B" w:rsidRPr="004C0BBD" w:rsidRDefault="00AA7D5B" w:rsidP="00AA7D5B">
      <w:pPr>
        <w:rPr>
          <w:b/>
        </w:rPr>
      </w:pPr>
      <w:r>
        <w:rPr>
          <w:b/>
        </w:rPr>
        <w:t xml:space="preserve">The </w:t>
      </w:r>
      <w:r w:rsidRPr="004C0BBD">
        <w:rPr>
          <w:b/>
        </w:rPr>
        <w:t>Nominated Fellow</w:t>
      </w:r>
      <w:r>
        <w:rPr>
          <w:b/>
        </w:rPr>
        <w:t xml:space="preserve"> Route</w:t>
      </w:r>
    </w:p>
    <w:p w14:paraId="64840DE7" w14:textId="77777777" w:rsidR="00B24014" w:rsidRPr="004C0BBD" w:rsidRDefault="00220798" w:rsidP="009D4EF0">
      <w:r w:rsidRPr="004C0BBD">
        <w:t>Nomination</w:t>
      </w:r>
      <w:r w:rsidR="00B24014" w:rsidRPr="004C0BBD">
        <w:t xml:space="preserve"> Forms</w:t>
      </w:r>
      <w:r w:rsidRPr="004C0BBD">
        <w:t xml:space="preserve"> </w:t>
      </w:r>
      <w:r w:rsidR="00B24014" w:rsidRPr="004C0BBD">
        <w:t xml:space="preserve">may be obtained by e-mail from </w:t>
      </w:r>
      <w:hyperlink r:id="rId11" w:history="1">
        <w:r w:rsidR="00B24014" w:rsidRPr="004C0BBD">
          <w:rPr>
            <w:rStyle w:val="Hyperlink"/>
          </w:rPr>
          <w:t>applications@cices.org</w:t>
        </w:r>
      </w:hyperlink>
      <w:r w:rsidR="00B24014" w:rsidRPr="004C0BBD">
        <w:t xml:space="preserve">. </w:t>
      </w:r>
      <w:r w:rsidR="0058681D" w:rsidRPr="004C0BBD">
        <w:t xml:space="preserve"> </w:t>
      </w:r>
      <w:r w:rsidR="00B24014" w:rsidRPr="004C0BBD">
        <w:t>All documents should be submitted electronically to the same e-mail address.</w:t>
      </w:r>
    </w:p>
    <w:p w14:paraId="39164B0F" w14:textId="77777777" w:rsidR="00AA7D5B" w:rsidRDefault="00AA7D5B" w:rsidP="009D4EF0">
      <w:r>
        <w:t>Assessment of a Nominated Fellow</w:t>
      </w:r>
    </w:p>
    <w:p w14:paraId="274A46C2" w14:textId="77777777" w:rsidR="00B24014" w:rsidRDefault="00B24014" w:rsidP="009D4EF0">
      <w:r w:rsidRPr="004C0BBD">
        <w:t xml:space="preserve">The documents will be received by the Membership Co-ordinator on </w:t>
      </w:r>
      <w:hyperlink r:id="rId12" w:history="1">
        <w:r w:rsidRPr="004C0BBD">
          <w:rPr>
            <w:rStyle w:val="Hyperlink"/>
          </w:rPr>
          <w:t>applications@cices.org</w:t>
        </w:r>
      </w:hyperlink>
      <w:r w:rsidRPr="004C0BBD">
        <w:t xml:space="preserve">.  A database record will be created and the C.V. and </w:t>
      </w:r>
      <w:r w:rsidR="00EB4652">
        <w:t>Nomination</w:t>
      </w:r>
      <w:r w:rsidRPr="004C0BBD">
        <w:t xml:space="preserve"> Forms </w:t>
      </w:r>
      <w:r>
        <w:t xml:space="preserve">will be attached to the database record. </w:t>
      </w:r>
    </w:p>
    <w:p w14:paraId="67893ED1" w14:textId="77777777" w:rsidR="00E42773" w:rsidRDefault="00B553C3" w:rsidP="00E42773">
      <w:pPr>
        <w:pStyle w:val="ListParagraph"/>
        <w:numPr>
          <w:ilvl w:val="0"/>
          <w:numId w:val="2"/>
        </w:numPr>
      </w:pPr>
      <w:r>
        <w:t>The documents will then be forwarded electronically to the Professional Development and Membership Manager</w:t>
      </w:r>
      <w:r w:rsidR="000F467F">
        <w:t xml:space="preserve"> (PD&amp;</w:t>
      </w:r>
      <w:r w:rsidR="006301BB">
        <w:t>M Manager)</w:t>
      </w:r>
      <w:r w:rsidR="001E07D5">
        <w:t>.</w:t>
      </w:r>
      <w:r>
        <w:t xml:space="preserve"> The assessment </w:t>
      </w:r>
      <w:r w:rsidR="00FD2B15">
        <w:t xml:space="preserve">through this route </w:t>
      </w:r>
      <w:r>
        <w:t xml:space="preserve">will not proceed further unless a C.V. </w:t>
      </w:r>
      <w:r w:rsidR="0058681D">
        <w:t xml:space="preserve">with full contact details </w:t>
      </w:r>
      <w:r>
        <w:t xml:space="preserve">and </w:t>
      </w:r>
      <w:r w:rsidR="00713ECD">
        <w:t>a</w:t>
      </w:r>
      <w:r>
        <w:t xml:space="preserve"> completed </w:t>
      </w:r>
      <w:r w:rsidR="00220798">
        <w:t>Nomination</w:t>
      </w:r>
      <w:r w:rsidR="00713ECD">
        <w:t xml:space="preserve"> Form has</w:t>
      </w:r>
      <w:r>
        <w:t xml:space="preserve"> been received and are adequate for the purpose.</w:t>
      </w:r>
      <w:r w:rsidR="00B13D56">
        <w:t xml:space="preserve"> The Membership Co-ordinator will at this point register the details on the database, and act as a point of co-ordination for the nomination as it proceeds.</w:t>
      </w:r>
    </w:p>
    <w:p w14:paraId="173BB690" w14:textId="77777777" w:rsidR="00B13D56" w:rsidRDefault="00B553C3" w:rsidP="00E42773">
      <w:pPr>
        <w:pStyle w:val="ListParagraph"/>
        <w:numPr>
          <w:ilvl w:val="0"/>
          <w:numId w:val="2"/>
        </w:numPr>
      </w:pPr>
      <w:r>
        <w:t xml:space="preserve">The </w:t>
      </w:r>
      <w:r w:rsidR="006301BB">
        <w:t>PD&amp;M</w:t>
      </w:r>
      <w:r>
        <w:t xml:space="preserve"> Manager</w:t>
      </w:r>
      <w:r w:rsidR="00B13D56">
        <w:t xml:space="preserve">, </w:t>
      </w:r>
      <w:r>
        <w:t xml:space="preserve">the CEO </w:t>
      </w:r>
      <w:r w:rsidR="00B13D56">
        <w:t xml:space="preserve">and the Chair of EPD&amp;MC </w:t>
      </w:r>
      <w:r>
        <w:t xml:space="preserve">will review </w:t>
      </w:r>
      <w:r w:rsidR="00FD2B15">
        <w:t xml:space="preserve">the documentation and the suitability of the proposal to meet the criteria laid out for </w:t>
      </w:r>
      <w:r w:rsidR="00FB0D5C">
        <w:t>this</w:t>
      </w:r>
      <w:r w:rsidR="00FD2B15">
        <w:t xml:space="preserve"> route.</w:t>
      </w:r>
      <w:r w:rsidR="00B13D56">
        <w:t xml:space="preserve"> If this group agree that the nomination should proceed</w:t>
      </w:r>
      <w:r w:rsidR="001E07D5">
        <w:t>,</w:t>
      </w:r>
      <w:r w:rsidR="00B13D56">
        <w:t xml:space="preserve"> a recommendation to that effect will be added and the details will be forwarded to the Chief Examiner.</w:t>
      </w:r>
    </w:p>
    <w:p w14:paraId="68D77599" w14:textId="77777777" w:rsidR="00166B89" w:rsidRDefault="00FD2B15" w:rsidP="00E42773">
      <w:pPr>
        <w:pStyle w:val="ListParagraph"/>
        <w:numPr>
          <w:ilvl w:val="0"/>
          <w:numId w:val="2"/>
        </w:numPr>
      </w:pPr>
      <w:r>
        <w:t xml:space="preserve">Should </w:t>
      </w:r>
      <w:r w:rsidR="00166B89">
        <w:t>the Chief Examiner</w:t>
      </w:r>
      <w:r>
        <w:t xml:space="preserve"> consider </w:t>
      </w:r>
      <w:r w:rsidR="00166B89">
        <w:t>that he</w:t>
      </w:r>
      <w:r w:rsidR="001E07D5">
        <w:t xml:space="preserve"> or she</w:t>
      </w:r>
      <w:r w:rsidR="00166B89">
        <w:t xml:space="preserve"> is</w:t>
      </w:r>
      <w:r>
        <w:t xml:space="preserve"> unable to support the nomination </w:t>
      </w:r>
      <w:r w:rsidR="00166B89">
        <w:t xml:space="preserve">he </w:t>
      </w:r>
      <w:r>
        <w:t>wil</w:t>
      </w:r>
      <w:r w:rsidR="00E508F1">
        <w:t xml:space="preserve">l refer it back to the </w:t>
      </w:r>
      <w:r w:rsidR="00232657">
        <w:t xml:space="preserve">PD&amp;M Manager </w:t>
      </w:r>
      <w:r w:rsidR="00E508F1">
        <w:t xml:space="preserve">highlighting the areas of concern that </w:t>
      </w:r>
      <w:r w:rsidR="00166B89">
        <w:t>he has</w:t>
      </w:r>
      <w:r w:rsidR="00E508F1">
        <w:t xml:space="preserve"> in the nomination that would need to be addressed for </w:t>
      </w:r>
      <w:r w:rsidR="009E3D85">
        <w:t xml:space="preserve">it </w:t>
      </w:r>
      <w:r w:rsidR="00166B89">
        <w:t xml:space="preserve">to receive his </w:t>
      </w:r>
      <w:r w:rsidR="00E508F1">
        <w:t>support.</w:t>
      </w:r>
      <w:r w:rsidR="00886227">
        <w:t xml:space="preserve"> </w:t>
      </w:r>
      <w:r w:rsidR="00011B0F">
        <w:t>This will b</w:t>
      </w:r>
      <w:r w:rsidR="00166B89">
        <w:t xml:space="preserve">e relayed back to the </w:t>
      </w:r>
      <w:r w:rsidR="00220798">
        <w:t>nominators</w:t>
      </w:r>
      <w:r w:rsidR="00166B89">
        <w:t xml:space="preserve">. It would then be up to the </w:t>
      </w:r>
      <w:r w:rsidR="00220798">
        <w:t>nominators</w:t>
      </w:r>
      <w:r w:rsidR="00166B89">
        <w:t xml:space="preserve"> to see whether these concerns can be met or whether to withdraw the nomination at that point and </w:t>
      </w:r>
      <w:r w:rsidR="00EB4652">
        <w:t>recommend the Direct Fellow Route to the nominee</w:t>
      </w:r>
      <w:r w:rsidR="00166B89">
        <w:t>.</w:t>
      </w:r>
    </w:p>
    <w:p w14:paraId="2CC74CC5" w14:textId="77777777" w:rsidR="00FD2B15" w:rsidRDefault="00886227" w:rsidP="00E42773">
      <w:pPr>
        <w:pStyle w:val="ListParagraph"/>
        <w:numPr>
          <w:ilvl w:val="0"/>
          <w:numId w:val="2"/>
        </w:numPr>
      </w:pPr>
      <w:r>
        <w:lastRenderedPageBreak/>
        <w:t xml:space="preserve">If </w:t>
      </w:r>
      <w:r w:rsidR="001E07D5">
        <w:t>the Chief Examiner</w:t>
      </w:r>
      <w:r>
        <w:t xml:space="preserve"> support</w:t>
      </w:r>
      <w:r w:rsidR="00166B89">
        <w:t>s</w:t>
      </w:r>
      <w:r>
        <w:t xml:space="preserve"> the nomination</w:t>
      </w:r>
      <w:r w:rsidR="00011B0F">
        <w:t>,</w:t>
      </w:r>
      <w:r>
        <w:t xml:space="preserve"> </w:t>
      </w:r>
      <w:r w:rsidR="00166B89">
        <w:t>he</w:t>
      </w:r>
      <w:r w:rsidR="00791CF9">
        <w:t xml:space="preserve"> or she</w:t>
      </w:r>
      <w:r w:rsidR="00166B89">
        <w:t xml:space="preserve"> </w:t>
      </w:r>
      <w:r>
        <w:t xml:space="preserve">will advise the PD&amp;M Manager and </w:t>
      </w:r>
      <w:r w:rsidR="00220798">
        <w:t xml:space="preserve">will </w:t>
      </w:r>
      <w:r>
        <w:t xml:space="preserve">advise which </w:t>
      </w:r>
      <w:r w:rsidR="00011B0F">
        <w:t>c</w:t>
      </w:r>
      <w:r>
        <w:t xml:space="preserve">ore </w:t>
      </w:r>
      <w:r w:rsidR="00011B0F">
        <w:t>c</w:t>
      </w:r>
      <w:r>
        <w:t>ommittee i</w:t>
      </w:r>
      <w:r w:rsidR="00166B89">
        <w:t>t should be sent to for review.</w:t>
      </w:r>
    </w:p>
    <w:p w14:paraId="74D8E167" w14:textId="77777777" w:rsidR="00B553C3" w:rsidRDefault="00FD2B15" w:rsidP="00886227">
      <w:pPr>
        <w:pStyle w:val="ListParagraph"/>
        <w:numPr>
          <w:ilvl w:val="0"/>
          <w:numId w:val="2"/>
        </w:numPr>
      </w:pPr>
      <w:r>
        <w:t xml:space="preserve">The </w:t>
      </w:r>
      <w:r w:rsidR="00E51A67">
        <w:t xml:space="preserve">Chair of </w:t>
      </w:r>
      <w:r w:rsidR="009628BA">
        <w:t xml:space="preserve">the </w:t>
      </w:r>
      <w:r w:rsidR="00AC3F43">
        <w:t>c</w:t>
      </w:r>
      <w:r>
        <w:t xml:space="preserve">ore </w:t>
      </w:r>
      <w:r w:rsidR="00AC3F43">
        <w:t>c</w:t>
      </w:r>
      <w:r>
        <w:t xml:space="preserve">ommittee will </w:t>
      </w:r>
      <w:r w:rsidR="00EB4652">
        <w:t xml:space="preserve">then </w:t>
      </w:r>
      <w:r>
        <w:t>be asked to confirm whether</w:t>
      </w:r>
      <w:r w:rsidR="00AC3F43">
        <w:t>,</w:t>
      </w:r>
      <w:r>
        <w:t xml:space="preserve"> on the basis of the documentation provided</w:t>
      </w:r>
      <w:r w:rsidR="00011B0F">
        <w:t>,</w:t>
      </w:r>
      <w:r w:rsidR="00AC3F43">
        <w:t xml:space="preserve"> they wish to support the nomination.</w:t>
      </w:r>
      <w:r w:rsidR="00E51A67">
        <w:t xml:space="preserve"> The Chair will consult as necessary with one or more committee members according to specialism, or knowledge of the sector or employer. The decision to endorse the nominee is entirely at the discretion of the Chair.</w:t>
      </w:r>
    </w:p>
    <w:p w14:paraId="3F4C2354" w14:textId="77777777" w:rsidR="00886227" w:rsidRDefault="00E51A67" w:rsidP="00E51A67">
      <w:pPr>
        <w:pStyle w:val="ListParagraph"/>
        <w:numPr>
          <w:ilvl w:val="0"/>
          <w:numId w:val="2"/>
        </w:numPr>
      </w:pPr>
      <w:r>
        <w:t xml:space="preserve">If the Chair </w:t>
      </w:r>
      <w:r w:rsidR="00CD15A5">
        <w:t xml:space="preserve">is unable </w:t>
      </w:r>
      <w:r>
        <w:t>to endorse the nomin</w:t>
      </w:r>
      <w:r w:rsidR="00CD15A5">
        <w:t>ation,</w:t>
      </w:r>
      <w:r w:rsidR="000F467F">
        <w:t xml:space="preserve"> he or she </w:t>
      </w:r>
      <w:r>
        <w:t xml:space="preserve">will be asked to state what would be needed in order to </w:t>
      </w:r>
      <w:r w:rsidR="000F467F">
        <w:t>enable him or her</w:t>
      </w:r>
      <w:r w:rsidR="00CD15A5">
        <w:t xml:space="preserve"> to </w:t>
      </w:r>
      <w:r>
        <w:t>make an endorsement. The outcome will be submitted to the PD&amp;M Manager.</w:t>
      </w:r>
    </w:p>
    <w:p w14:paraId="66F4318B" w14:textId="77777777" w:rsidR="00AC3F43" w:rsidRDefault="00E508F1" w:rsidP="00E42773">
      <w:pPr>
        <w:pStyle w:val="ListParagraph"/>
        <w:numPr>
          <w:ilvl w:val="0"/>
          <w:numId w:val="2"/>
        </w:numPr>
      </w:pPr>
      <w:r>
        <w:t xml:space="preserve">The PD&amp;M Manager </w:t>
      </w:r>
      <w:r w:rsidR="00AC3F43">
        <w:t>(in consultation with the</w:t>
      </w:r>
      <w:r>
        <w:t xml:space="preserve"> CEO</w:t>
      </w:r>
      <w:r w:rsidR="00011B0F">
        <w:t>)</w:t>
      </w:r>
      <w:r>
        <w:t xml:space="preserve"> will </w:t>
      </w:r>
      <w:r w:rsidR="00886227">
        <w:t>inform the Chief Examiner and Chair of EPD&amp;M</w:t>
      </w:r>
      <w:r w:rsidR="00F2645B">
        <w:t>C</w:t>
      </w:r>
      <w:r w:rsidR="00886227">
        <w:t xml:space="preserve"> of the decision of the </w:t>
      </w:r>
      <w:r w:rsidR="00AC3F43">
        <w:t>c</w:t>
      </w:r>
      <w:r w:rsidR="00886227">
        <w:t xml:space="preserve">ore </w:t>
      </w:r>
      <w:r w:rsidR="00AC3F43">
        <w:t>c</w:t>
      </w:r>
      <w:r w:rsidR="00886227">
        <w:t xml:space="preserve">ommittee </w:t>
      </w:r>
      <w:r w:rsidR="00E51A67">
        <w:t xml:space="preserve">(if referred to CMPC or GEPC) </w:t>
      </w:r>
      <w:r w:rsidR="00886227">
        <w:t>and</w:t>
      </w:r>
      <w:r w:rsidR="00F2645B">
        <w:t>,</w:t>
      </w:r>
      <w:r w:rsidR="00886227">
        <w:t xml:space="preserve"> if directed</w:t>
      </w:r>
      <w:r w:rsidR="00F2645B">
        <w:t>,</w:t>
      </w:r>
      <w:r w:rsidR="00886227">
        <w:t xml:space="preserve"> will </w:t>
      </w:r>
      <w:r>
        <w:t xml:space="preserve">refer the nomination back to the </w:t>
      </w:r>
      <w:r w:rsidR="00254AA7">
        <w:t>nominators</w:t>
      </w:r>
      <w:r w:rsidR="00AC3F43">
        <w:t>,</w:t>
      </w:r>
      <w:r>
        <w:t xml:space="preserve"> informing them of the areas of concern and inviting them to address these concerns, or </w:t>
      </w:r>
      <w:r w:rsidR="00AC3F43">
        <w:t xml:space="preserve">to </w:t>
      </w:r>
      <w:r>
        <w:t xml:space="preserve">advise the nominee to seek membership through the Direct Fellow </w:t>
      </w:r>
      <w:r w:rsidR="00F2645B">
        <w:t>r</w:t>
      </w:r>
      <w:r>
        <w:t>oute.</w:t>
      </w:r>
      <w:r w:rsidR="00886227">
        <w:t xml:space="preserve"> </w:t>
      </w:r>
      <w:r w:rsidR="00AC3F43">
        <w:t xml:space="preserve">The </w:t>
      </w:r>
      <w:r w:rsidR="00886227">
        <w:t>Chair of EPD&amp;M</w:t>
      </w:r>
      <w:r w:rsidR="00E51A67">
        <w:t>C</w:t>
      </w:r>
      <w:r w:rsidR="00226AB7">
        <w:t xml:space="preserve"> may wish to discuss the nomination with the Chair of CMPC or GEPC if </w:t>
      </w:r>
      <w:r w:rsidR="00CD15A5">
        <w:t>he</w:t>
      </w:r>
      <w:r w:rsidR="00F2645B">
        <w:t xml:space="preserve"> </w:t>
      </w:r>
      <w:r w:rsidR="000F467F">
        <w:t xml:space="preserve">or she </w:t>
      </w:r>
      <w:r w:rsidR="00F2645B">
        <w:t>has</w:t>
      </w:r>
      <w:r w:rsidR="00226AB7">
        <w:t xml:space="preserve"> declined to support the nomination.</w:t>
      </w:r>
    </w:p>
    <w:p w14:paraId="411D8E24" w14:textId="77777777" w:rsidR="00216FB5" w:rsidRPr="00F339BB" w:rsidRDefault="00CD15A5" w:rsidP="004538C0">
      <w:pPr>
        <w:pStyle w:val="ListParagraph"/>
        <w:numPr>
          <w:ilvl w:val="0"/>
          <w:numId w:val="2"/>
        </w:numPr>
        <w:rPr>
          <w:b/>
        </w:rPr>
      </w:pPr>
      <w:r>
        <w:t>If the nomination secures the requisite support, t</w:t>
      </w:r>
      <w:r w:rsidR="00E508F1">
        <w:t>he PD&amp;M Manager will inform the</w:t>
      </w:r>
      <w:r w:rsidR="004538C0">
        <w:t xml:space="preserve"> Chair of EPD&amp;M</w:t>
      </w:r>
      <w:r w:rsidR="000F467F">
        <w:t>C ,</w:t>
      </w:r>
      <w:r w:rsidR="004538C0">
        <w:t xml:space="preserve"> </w:t>
      </w:r>
      <w:r w:rsidR="000F467F">
        <w:t xml:space="preserve">and in turn circulate the outcome to the </w:t>
      </w:r>
      <w:r w:rsidR="004538C0">
        <w:t xml:space="preserve">EPD&amp;M Committee </w:t>
      </w:r>
      <w:r w:rsidR="000F467F">
        <w:t xml:space="preserve">members, </w:t>
      </w:r>
      <w:r w:rsidR="004538C0">
        <w:t>that the</w:t>
      </w:r>
      <w:r w:rsidR="000F467F">
        <w:t xml:space="preserve"> nomination has met the </w:t>
      </w:r>
      <w:r w:rsidR="009628BA">
        <w:t xml:space="preserve">Nominated Fellow </w:t>
      </w:r>
      <w:r w:rsidR="004538C0">
        <w:t>Criteria</w:t>
      </w:r>
      <w:r w:rsidR="00E508F1">
        <w:t xml:space="preserve"> </w:t>
      </w:r>
      <w:r w:rsidR="004538C0">
        <w:t xml:space="preserve">as soon as practically possible. Following this notification the PD&amp;M Manager </w:t>
      </w:r>
      <w:r w:rsidR="000F467F">
        <w:t>will</w:t>
      </w:r>
      <w:r w:rsidR="004538C0">
        <w:t xml:space="preserve"> advise the </w:t>
      </w:r>
      <w:r w:rsidR="00254AA7">
        <w:t>nominators</w:t>
      </w:r>
      <w:r w:rsidR="00E508F1">
        <w:t xml:space="preserve"> of the success of the nomination, and </w:t>
      </w:r>
      <w:r w:rsidR="00011B0F">
        <w:t xml:space="preserve">they </w:t>
      </w:r>
      <w:r w:rsidR="00E508F1">
        <w:t xml:space="preserve">will be invited to inform the nominee directly, before </w:t>
      </w:r>
      <w:r w:rsidR="004538C0">
        <w:t xml:space="preserve">a formal invitation is issued in </w:t>
      </w:r>
      <w:r w:rsidR="00886227">
        <w:t xml:space="preserve">writing </w:t>
      </w:r>
      <w:r w:rsidR="00F2645B">
        <w:t xml:space="preserve">by the </w:t>
      </w:r>
      <w:r w:rsidR="008F5629">
        <w:t>President (administered by the Membership Co-ordinator).</w:t>
      </w:r>
      <w:r w:rsidR="00F2645B">
        <w:t xml:space="preserve"> </w:t>
      </w:r>
    </w:p>
    <w:p w14:paraId="25E2E375" w14:textId="77777777" w:rsidR="000427BE" w:rsidRDefault="000427BE" w:rsidP="00901E23">
      <w:pPr>
        <w:rPr>
          <w:b/>
          <w:i/>
        </w:rPr>
      </w:pPr>
    </w:p>
    <w:p w14:paraId="0C3CB3F5" w14:textId="77777777" w:rsidR="00980E78" w:rsidRPr="00901E23" w:rsidRDefault="00980E78" w:rsidP="00901E23">
      <w:pPr>
        <w:rPr>
          <w:i/>
        </w:rPr>
      </w:pPr>
      <w:r w:rsidRPr="00F339BB">
        <w:rPr>
          <w:b/>
          <w:i/>
        </w:rPr>
        <w:t xml:space="preserve">The allocation of a nomination to a </w:t>
      </w:r>
      <w:r w:rsidR="00011B0F" w:rsidRPr="00F339BB">
        <w:rPr>
          <w:b/>
          <w:i/>
        </w:rPr>
        <w:t>c</w:t>
      </w:r>
      <w:r w:rsidRPr="00F339BB">
        <w:rPr>
          <w:b/>
          <w:i/>
        </w:rPr>
        <w:t xml:space="preserve">ore </w:t>
      </w:r>
      <w:r w:rsidR="00011B0F" w:rsidRPr="00F339BB">
        <w:rPr>
          <w:b/>
          <w:i/>
        </w:rPr>
        <w:t>c</w:t>
      </w:r>
      <w:r w:rsidRPr="00F339BB">
        <w:rPr>
          <w:b/>
          <w:i/>
        </w:rPr>
        <w:t xml:space="preserve">ommittee </w:t>
      </w:r>
      <w:r w:rsidRPr="00901E23">
        <w:rPr>
          <w:i/>
        </w:rPr>
        <w:t xml:space="preserve">for consideration will </w:t>
      </w:r>
      <w:r w:rsidR="004538C0" w:rsidRPr="00901E23">
        <w:rPr>
          <w:i/>
        </w:rPr>
        <w:t>be in accordance with the following</w:t>
      </w:r>
      <w:r w:rsidRPr="00901E23">
        <w:rPr>
          <w:i/>
        </w:rPr>
        <w:t>:</w:t>
      </w:r>
    </w:p>
    <w:p w14:paraId="0FD0772D" w14:textId="0FB7DE8C" w:rsidR="00980E78" w:rsidRDefault="00980E78" w:rsidP="006511AA">
      <w:pPr>
        <w:pStyle w:val="ListParagraph"/>
        <w:numPr>
          <w:ilvl w:val="0"/>
          <w:numId w:val="2"/>
        </w:numPr>
      </w:pPr>
      <w:r>
        <w:t xml:space="preserve">Where the individual specialises in one of the </w:t>
      </w:r>
      <w:r w:rsidR="00011B0F">
        <w:t>g</w:t>
      </w:r>
      <w:r>
        <w:t xml:space="preserve">eospatial </w:t>
      </w:r>
      <w:r w:rsidR="00011B0F">
        <w:t>e</w:t>
      </w:r>
      <w:r>
        <w:t>ngineering disciplines,</w:t>
      </w:r>
      <w:r w:rsidR="00387A71">
        <w:t xml:space="preserve"> </w:t>
      </w:r>
      <w:r>
        <w:t xml:space="preserve">or has influence in the geospatial sector of the industry or academia, the nomination will be referred to </w:t>
      </w:r>
      <w:r w:rsidR="00A131F7">
        <w:t xml:space="preserve">the Chair of </w:t>
      </w:r>
      <w:r>
        <w:t>GEPC.</w:t>
      </w:r>
    </w:p>
    <w:p w14:paraId="4B78C387" w14:textId="77777777" w:rsidR="00980E78" w:rsidRDefault="00980E78" w:rsidP="006511AA">
      <w:pPr>
        <w:pStyle w:val="ListParagraph"/>
        <w:numPr>
          <w:ilvl w:val="0"/>
          <w:numId w:val="2"/>
        </w:numPr>
      </w:pPr>
      <w:r>
        <w:t xml:space="preserve">Where the individual specialises in one of the </w:t>
      </w:r>
      <w:r w:rsidR="00011B0F">
        <w:t>c</w:t>
      </w:r>
      <w:r>
        <w:t xml:space="preserve">ommercial </w:t>
      </w:r>
      <w:r w:rsidR="00011B0F">
        <w:t>m</w:t>
      </w:r>
      <w:r>
        <w:t xml:space="preserve">anagement disciplines, or has influence in the commercial management sector of the industry or academia, the nomination will be referred to </w:t>
      </w:r>
      <w:r w:rsidR="00A131F7">
        <w:t xml:space="preserve">the Chair of </w:t>
      </w:r>
      <w:r>
        <w:t>CMPC.</w:t>
      </w:r>
    </w:p>
    <w:p w14:paraId="72F1E523" w14:textId="77777777" w:rsidR="00980E78" w:rsidRDefault="00980E78" w:rsidP="006511AA">
      <w:pPr>
        <w:pStyle w:val="ListParagraph"/>
        <w:numPr>
          <w:ilvl w:val="0"/>
          <w:numId w:val="2"/>
        </w:numPr>
      </w:pPr>
      <w:r>
        <w:t xml:space="preserve">Where the individual is involved in general civil engineering contracting, training and development, or any other aspect which does not fit with the other </w:t>
      </w:r>
      <w:r w:rsidR="00011B0F">
        <w:t>c</w:t>
      </w:r>
      <w:r>
        <w:t xml:space="preserve">ore </w:t>
      </w:r>
      <w:r w:rsidR="00011B0F">
        <w:t>c</w:t>
      </w:r>
      <w:r>
        <w:t xml:space="preserve">ommittees, the nomination will be referred </w:t>
      </w:r>
      <w:r w:rsidR="00A131F7">
        <w:t xml:space="preserve">directly </w:t>
      </w:r>
      <w:r>
        <w:t>to EPD&amp;M</w:t>
      </w:r>
      <w:r w:rsidR="00A131F7">
        <w:t xml:space="preserve"> Committee</w:t>
      </w:r>
      <w:r>
        <w:t>.</w:t>
      </w:r>
    </w:p>
    <w:p w14:paraId="44F05A6A" w14:textId="77777777" w:rsidR="00901E23" w:rsidRPr="00097EE6" w:rsidRDefault="00901E23" w:rsidP="006C5BCE">
      <w:pPr>
        <w:pStyle w:val="ListParagraph"/>
        <w:rPr>
          <w:b/>
        </w:rPr>
      </w:pPr>
    </w:p>
    <w:p w14:paraId="53C96129" w14:textId="77777777" w:rsidR="00097EE6" w:rsidRDefault="00901E23" w:rsidP="00097EE6">
      <w:pPr>
        <w:ind w:left="360"/>
        <w:rPr>
          <w:b/>
        </w:rPr>
      </w:pPr>
      <w:r>
        <w:rPr>
          <w:b/>
        </w:rPr>
        <w:t>Conflict of Interest Policy</w:t>
      </w:r>
      <w:r w:rsidR="00097EE6" w:rsidRPr="00097EE6">
        <w:rPr>
          <w:b/>
        </w:rPr>
        <w:t xml:space="preserve"> </w:t>
      </w:r>
    </w:p>
    <w:p w14:paraId="6FA134C3" w14:textId="77777777" w:rsidR="0055502C" w:rsidRDefault="0055502C" w:rsidP="00097EE6">
      <w:pPr>
        <w:ind w:left="360"/>
      </w:pPr>
      <w:r w:rsidRPr="00C72966">
        <w:t>A</w:t>
      </w:r>
      <w:r w:rsidR="007C4E29" w:rsidRPr="00C72966">
        <w:t xml:space="preserve">ny of those involved in the assessment of nominations must declare any conflict of interest at the time. The PD&amp;M Manager will record these on the </w:t>
      </w:r>
      <w:r w:rsidRPr="00C72966">
        <w:t>database and refer</w:t>
      </w:r>
      <w:r>
        <w:rPr>
          <w:i/>
        </w:rPr>
        <w:t xml:space="preserve"> </w:t>
      </w:r>
      <w:r w:rsidRPr="00C72966">
        <w:lastRenderedPageBreak/>
        <w:t>them to the Chair of the EPD&amp;M Committee.</w:t>
      </w:r>
      <w:r w:rsidR="00D22E15" w:rsidRPr="00C72966">
        <w:t xml:space="preserve"> </w:t>
      </w:r>
      <w:r w:rsidRPr="00C72966">
        <w:t>The Chair will request that alternative individuals should take their place in the assessment of the nominee.</w:t>
      </w:r>
    </w:p>
    <w:p w14:paraId="16721900" w14:textId="77777777" w:rsidR="00C72966" w:rsidRPr="00C72966" w:rsidRDefault="00C72966" w:rsidP="00097EE6">
      <w:pPr>
        <w:ind w:left="360"/>
      </w:pPr>
    </w:p>
    <w:p w14:paraId="3235C7BA" w14:textId="77777777" w:rsidR="0055502C" w:rsidRDefault="0027068F" w:rsidP="00097EE6">
      <w:pPr>
        <w:ind w:left="360"/>
        <w:rPr>
          <w:i/>
        </w:rPr>
      </w:pPr>
      <w:r>
        <w:t xml:space="preserve">Comments / recommendations on a nomination made at any stage of the review process shall be communicated to the PD&amp;M Manager by email.  </w:t>
      </w:r>
      <w:r w:rsidR="007C4E29" w:rsidRPr="007C4E29">
        <w:rPr>
          <w:i/>
        </w:rPr>
        <w:t xml:space="preserve"> </w:t>
      </w:r>
    </w:p>
    <w:p w14:paraId="543C0349" w14:textId="77777777" w:rsidR="00B26187" w:rsidRDefault="00B26187" w:rsidP="006C5BCE">
      <w:pPr>
        <w:spacing w:after="0" w:line="240" w:lineRule="auto"/>
        <w:jc w:val="both"/>
        <w:rPr>
          <w:rFonts w:eastAsia="Times New Roman" w:cs="Times New Roman"/>
          <w:b/>
          <w:sz w:val="22"/>
          <w:szCs w:val="20"/>
        </w:rPr>
      </w:pPr>
    </w:p>
    <w:p w14:paraId="1D56E3C2" w14:textId="77777777" w:rsidR="006C5BCE" w:rsidRPr="002659C4" w:rsidRDefault="00901E23" w:rsidP="006C5BCE">
      <w:pPr>
        <w:spacing w:after="0" w:line="240" w:lineRule="auto"/>
        <w:jc w:val="both"/>
        <w:rPr>
          <w:rFonts w:eastAsia="Times New Roman" w:cs="Times New Roman"/>
        </w:rPr>
      </w:pPr>
      <w:r w:rsidRPr="002659C4">
        <w:rPr>
          <w:rFonts w:eastAsia="Times New Roman" w:cs="Times New Roman"/>
          <w:b/>
        </w:rPr>
        <w:t xml:space="preserve">NOMINATED </w:t>
      </w:r>
      <w:r w:rsidR="006C5BCE" w:rsidRPr="002659C4">
        <w:rPr>
          <w:rFonts w:eastAsia="Times New Roman" w:cs="Times New Roman"/>
          <w:b/>
        </w:rPr>
        <w:t xml:space="preserve">FELLOW </w:t>
      </w:r>
    </w:p>
    <w:p w14:paraId="296C53F5" w14:textId="77777777" w:rsidR="006C5BCE" w:rsidRPr="002659C4" w:rsidRDefault="006C5BCE" w:rsidP="006C5BCE">
      <w:pPr>
        <w:spacing w:after="0" w:line="240" w:lineRule="auto"/>
        <w:jc w:val="both"/>
        <w:rPr>
          <w:rFonts w:eastAsia="Times New Roman" w:cs="Times New Roman"/>
        </w:rPr>
      </w:pPr>
    </w:p>
    <w:p w14:paraId="3BDDA69C" w14:textId="77777777" w:rsidR="006C5BCE" w:rsidRPr="002659C4" w:rsidRDefault="0076601B" w:rsidP="006C5BCE">
      <w:pPr>
        <w:spacing w:after="0" w:line="240" w:lineRule="auto"/>
        <w:jc w:val="both"/>
        <w:rPr>
          <w:rFonts w:eastAsia="Times New Roman" w:cs="Times New Roman"/>
        </w:rPr>
      </w:pPr>
      <w:r w:rsidRPr="002659C4">
        <w:rPr>
          <w:rFonts w:eastAsia="Times New Roman" w:cs="Times New Roman"/>
        </w:rPr>
        <w:t>Nominees</w:t>
      </w:r>
      <w:r w:rsidR="006C5BCE" w:rsidRPr="002659C4">
        <w:rPr>
          <w:rFonts w:eastAsia="Times New Roman" w:cs="Times New Roman"/>
        </w:rPr>
        <w:t xml:space="preserve"> for the grade of Fellow will be required to demonstrate the following attributes which describe the experience and professional ability necessary to be awarded this grade of membership.</w:t>
      </w:r>
    </w:p>
    <w:p w14:paraId="414D88E3" w14:textId="77777777" w:rsidR="006C5BCE" w:rsidRPr="002659C4" w:rsidRDefault="006C5BCE" w:rsidP="006C5BCE">
      <w:pPr>
        <w:spacing w:after="0" w:line="240" w:lineRule="auto"/>
        <w:jc w:val="both"/>
        <w:rPr>
          <w:rFonts w:eastAsia="Times New Roman" w:cs="Times New Roman"/>
        </w:rPr>
      </w:pPr>
    </w:p>
    <w:p w14:paraId="56893A9D" w14:textId="77777777" w:rsidR="006C5BCE" w:rsidRPr="002659C4" w:rsidRDefault="006C5BCE" w:rsidP="006C5BCE">
      <w:pPr>
        <w:spacing w:after="0" w:line="240" w:lineRule="auto"/>
        <w:jc w:val="both"/>
        <w:rPr>
          <w:rFonts w:eastAsia="Times New Roman" w:cs="Times New Roman"/>
        </w:rPr>
      </w:pPr>
      <w:r w:rsidRPr="002659C4">
        <w:rPr>
          <w:rFonts w:eastAsia="Times New Roman" w:cs="Times New Roman"/>
        </w:rPr>
        <w:t xml:space="preserve">The </w:t>
      </w:r>
      <w:r w:rsidR="00254AA7" w:rsidRPr="002659C4">
        <w:rPr>
          <w:rFonts w:eastAsia="Times New Roman" w:cs="Times New Roman"/>
        </w:rPr>
        <w:t>nominators</w:t>
      </w:r>
      <w:r w:rsidR="0076601B" w:rsidRPr="002659C4">
        <w:rPr>
          <w:rFonts w:eastAsia="Times New Roman" w:cs="Times New Roman"/>
        </w:rPr>
        <w:t xml:space="preserve"> are </w:t>
      </w:r>
      <w:r w:rsidRPr="002659C4">
        <w:rPr>
          <w:rFonts w:eastAsia="Times New Roman" w:cs="Times New Roman"/>
        </w:rPr>
        <w:t xml:space="preserve">vouching for the fact that the individual being </w:t>
      </w:r>
      <w:r w:rsidR="00901E23" w:rsidRPr="002659C4">
        <w:rPr>
          <w:rFonts w:eastAsia="Times New Roman" w:cs="Times New Roman"/>
        </w:rPr>
        <w:t xml:space="preserve">nominated </w:t>
      </w:r>
      <w:r w:rsidRPr="002659C4">
        <w:rPr>
          <w:rFonts w:eastAsia="Times New Roman" w:cs="Times New Roman"/>
        </w:rPr>
        <w:t>meets with these attributes.</w:t>
      </w:r>
    </w:p>
    <w:p w14:paraId="699A842E" w14:textId="77777777" w:rsidR="006C5BCE" w:rsidRPr="002659C4" w:rsidRDefault="006C5BCE" w:rsidP="006C5BCE">
      <w:pPr>
        <w:spacing w:after="0" w:line="240" w:lineRule="auto"/>
        <w:jc w:val="both"/>
        <w:rPr>
          <w:rFonts w:eastAsia="Times New Roman" w:cs="Times New Roman"/>
          <w:b/>
        </w:rPr>
      </w:pPr>
    </w:p>
    <w:p w14:paraId="67CDCF2C" w14:textId="77777777" w:rsidR="000427BE" w:rsidRDefault="000427BE" w:rsidP="006C5BCE">
      <w:pPr>
        <w:spacing w:after="0" w:line="240" w:lineRule="auto"/>
        <w:jc w:val="both"/>
        <w:rPr>
          <w:rFonts w:eastAsia="Times New Roman" w:cs="Times New Roman"/>
          <w:b/>
          <w:sz w:val="22"/>
          <w:szCs w:val="20"/>
        </w:rPr>
      </w:pPr>
    </w:p>
    <w:p w14:paraId="5D91AB7E" w14:textId="77777777" w:rsidR="006C5BCE" w:rsidRPr="002659C4" w:rsidRDefault="006C5BCE" w:rsidP="006C5BCE">
      <w:pPr>
        <w:spacing w:after="0" w:line="240" w:lineRule="auto"/>
        <w:jc w:val="both"/>
        <w:rPr>
          <w:rFonts w:eastAsia="Times New Roman" w:cs="Times New Roman"/>
          <w:b/>
        </w:rPr>
      </w:pPr>
      <w:r w:rsidRPr="002659C4">
        <w:rPr>
          <w:rFonts w:eastAsia="Times New Roman" w:cs="Times New Roman"/>
          <w:b/>
        </w:rPr>
        <w:t>FELLOW ATTRIBUTES</w:t>
      </w:r>
    </w:p>
    <w:p w14:paraId="386CD8D1" w14:textId="77777777" w:rsidR="006C5BCE" w:rsidRPr="002659C4" w:rsidRDefault="006C5BCE" w:rsidP="006C5BCE">
      <w:pPr>
        <w:spacing w:after="0" w:line="240" w:lineRule="auto"/>
        <w:jc w:val="both"/>
        <w:rPr>
          <w:rFonts w:eastAsia="Times New Roman" w:cs="Times New Roman"/>
        </w:rPr>
      </w:pPr>
      <w:r w:rsidRPr="002659C4">
        <w:rPr>
          <w:rFonts w:eastAsia="Times New Roman" w:cs="Times New Roman"/>
        </w:rPr>
        <w:tab/>
      </w:r>
      <w:r w:rsidRPr="002659C4">
        <w:rPr>
          <w:rFonts w:eastAsia="Times New Roman" w:cs="Times New Roman"/>
        </w:rPr>
        <w:tab/>
      </w:r>
    </w:p>
    <w:p w14:paraId="42C68DD0" w14:textId="77777777" w:rsidR="006C5BCE" w:rsidRPr="002659C4" w:rsidRDefault="006C5BCE" w:rsidP="0027068F">
      <w:pPr>
        <w:spacing w:after="0" w:line="240" w:lineRule="auto"/>
        <w:ind w:left="1418" w:hanging="1418"/>
        <w:jc w:val="both"/>
        <w:rPr>
          <w:rFonts w:eastAsia="Times New Roman" w:cs="Times New Roman"/>
        </w:rPr>
      </w:pPr>
      <w:r w:rsidRPr="002659C4">
        <w:rPr>
          <w:rFonts w:eastAsia="Times New Roman" w:cs="Times New Roman"/>
        </w:rPr>
        <w:t>FC01</w:t>
      </w:r>
      <w:r w:rsidRPr="002659C4">
        <w:rPr>
          <w:rFonts w:eastAsia="Times New Roman" w:cs="Times New Roman"/>
        </w:rPr>
        <w:tab/>
      </w:r>
      <w:r w:rsidRPr="002659C4">
        <w:rPr>
          <w:rFonts w:eastAsia="Times New Roman" w:cs="Times New Roman"/>
        </w:rPr>
        <w:tab/>
        <w:t>Institution and current Affairs – Demonstrates awareness and understanding of current industry related affairs and undertakes to play an active role in the institution</w:t>
      </w:r>
      <w:r w:rsidR="00A0191B" w:rsidRPr="002659C4">
        <w:rPr>
          <w:rFonts w:eastAsia="Times New Roman" w:cs="Times New Roman"/>
        </w:rPr>
        <w:t>;</w:t>
      </w:r>
      <w:r w:rsidRPr="002659C4">
        <w:rPr>
          <w:rFonts w:eastAsia="Times New Roman" w:cs="Times New Roman"/>
        </w:rPr>
        <w:t xml:space="preserve"> Demonstrates an active role in supporting, influencing or shaping strategic thinking.</w:t>
      </w:r>
    </w:p>
    <w:p w14:paraId="563B2DC4" w14:textId="77777777" w:rsidR="006C5BCE" w:rsidRPr="002659C4" w:rsidRDefault="006C5BCE" w:rsidP="006C5BCE">
      <w:pPr>
        <w:spacing w:after="0" w:line="240" w:lineRule="auto"/>
        <w:jc w:val="both"/>
        <w:rPr>
          <w:rFonts w:eastAsia="Times New Roman" w:cs="Times New Roman"/>
        </w:rPr>
      </w:pPr>
    </w:p>
    <w:p w14:paraId="3757A3CD" w14:textId="77777777" w:rsidR="006C5BCE" w:rsidRPr="002659C4" w:rsidRDefault="006C5BCE" w:rsidP="0027068F">
      <w:pPr>
        <w:spacing w:after="0" w:line="240" w:lineRule="auto"/>
        <w:ind w:left="1418" w:hanging="1418"/>
        <w:jc w:val="both"/>
        <w:rPr>
          <w:rFonts w:eastAsia="Times New Roman" w:cs="Times New Roman"/>
        </w:rPr>
      </w:pPr>
      <w:r w:rsidRPr="002659C4">
        <w:rPr>
          <w:rFonts w:eastAsia="Times New Roman" w:cs="Times New Roman"/>
        </w:rPr>
        <w:t>FC02</w:t>
      </w:r>
      <w:r w:rsidRPr="002659C4">
        <w:rPr>
          <w:rFonts w:eastAsia="Times New Roman" w:cs="Times New Roman"/>
        </w:rPr>
        <w:tab/>
      </w:r>
      <w:r w:rsidRPr="002659C4">
        <w:rPr>
          <w:rFonts w:eastAsia="Times New Roman" w:cs="Times New Roman"/>
        </w:rPr>
        <w:tab/>
        <w:t>Communication – The ability to communicate effectively both verbally and in writing, and possesses the ability to persuade and influence others to gain agreement to and acceptance of ideas. Shows ability to listen and develop his own thinking to embrace ideas from others.</w:t>
      </w:r>
    </w:p>
    <w:p w14:paraId="3833C305" w14:textId="77777777" w:rsidR="006C5BCE" w:rsidRPr="002659C4" w:rsidRDefault="006C5BCE" w:rsidP="006C5BCE">
      <w:pPr>
        <w:spacing w:after="0" w:line="240" w:lineRule="auto"/>
        <w:jc w:val="both"/>
        <w:rPr>
          <w:rFonts w:eastAsia="Times New Roman" w:cs="Times New Roman"/>
        </w:rPr>
      </w:pPr>
    </w:p>
    <w:p w14:paraId="34CD5E99" w14:textId="77777777" w:rsidR="006C5BCE" w:rsidRPr="002659C4" w:rsidRDefault="006C5BCE" w:rsidP="00A0191B">
      <w:pPr>
        <w:spacing w:after="0" w:line="240" w:lineRule="auto"/>
        <w:ind w:left="1418" w:hanging="1418"/>
        <w:jc w:val="both"/>
        <w:rPr>
          <w:rFonts w:eastAsia="Times New Roman" w:cs="Times New Roman"/>
        </w:rPr>
      </w:pPr>
      <w:r w:rsidRPr="002659C4">
        <w:rPr>
          <w:rFonts w:eastAsia="Times New Roman" w:cs="Times New Roman"/>
        </w:rPr>
        <w:t>FC03</w:t>
      </w:r>
      <w:r w:rsidRPr="002659C4">
        <w:rPr>
          <w:rFonts w:eastAsia="Times New Roman" w:cs="Times New Roman"/>
        </w:rPr>
        <w:tab/>
      </w:r>
      <w:r w:rsidRPr="002659C4">
        <w:rPr>
          <w:rFonts w:eastAsia="Times New Roman" w:cs="Times New Roman"/>
        </w:rPr>
        <w:tab/>
        <w:t xml:space="preserve">Dealing with Change - Possesses a positive approach to the challenges of change. Sees change as an opportunity and strives to drive the process and engage others in support. </w:t>
      </w:r>
    </w:p>
    <w:p w14:paraId="45B2EDDF" w14:textId="77777777" w:rsidR="006C5BCE" w:rsidRPr="006C5BCE" w:rsidRDefault="006C5BCE" w:rsidP="006C5BCE">
      <w:pPr>
        <w:spacing w:after="0" w:line="240" w:lineRule="auto"/>
        <w:jc w:val="both"/>
        <w:rPr>
          <w:rFonts w:eastAsia="Times New Roman" w:cs="Times New Roman"/>
          <w:sz w:val="22"/>
          <w:szCs w:val="20"/>
        </w:rPr>
      </w:pPr>
    </w:p>
    <w:p w14:paraId="7C5C5920" w14:textId="77777777" w:rsidR="006C5BCE" w:rsidRPr="002659C4" w:rsidRDefault="006C5BCE" w:rsidP="00A0191B">
      <w:pPr>
        <w:spacing w:after="0" w:line="240" w:lineRule="auto"/>
        <w:ind w:left="1418" w:hanging="1418"/>
        <w:jc w:val="both"/>
        <w:rPr>
          <w:rFonts w:eastAsia="Times New Roman" w:cs="Times New Roman"/>
        </w:rPr>
      </w:pPr>
      <w:r w:rsidRPr="002659C4">
        <w:rPr>
          <w:rFonts w:eastAsia="Times New Roman" w:cs="Times New Roman"/>
        </w:rPr>
        <w:t>FC04</w:t>
      </w:r>
      <w:r w:rsidRPr="002659C4">
        <w:rPr>
          <w:rFonts w:eastAsia="Times New Roman" w:cs="Times New Roman"/>
        </w:rPr>
        <w:tab/>
      </w:r>
      <w:r w:rsidRPr="002659C4">
        <w:rPr>
          <w:rFonts w:eastAsia="Times New Roman" w:cs="Times New Roman"/>
        </w:rPr>
        <w:tab/>
        <w:t>Leadership – The capacity to inspire and motivate others through skilful use of appropriate leadership style to suit team and situation. Demands respect through merit and the ability to act as a role model.</w:t>
      </w:r>
    </w:p>
    <w:p w14:paraId="7DD42E03" w14:textId="77777777" w:rsidR="006C5BCE" w:rsidRPr="002659C4" w:rsidRDefault="006C5BCE" w:rsidP="006C5BCE">
      <w:pPr>
        <w:spacing w:after="0" w:line="240" w:lineRule="auto"/>
        <w:jc w:val="both"/>
        <w:rPr>
          <w:rFonts w:eastAsia="Times New Roman" w:cs="Times New Roman"/>
        </w:rPr>
      </w:pPr>
    </w:p>
    <w:p w14:paraId="4FF62000" w14:textId="77777777" w:rsidR="006C5BCE" w:rsidRPr="002659C4" w:rsidRDefault="006C5BCE" w:rsidP="00A0191B">
      <w:pPr>
        <w:spacing w:after="0" w:line="240" w:lineRule="auto"/>
        <w:ind w:left="1418" w:hanging="1418"/>
        <w:jc w:val="both"/>
        <w:rPr>
          <w:rFonts w:eastAsia="Times New Roman" w:cs="Times New Roman"/>
        </w:rPr>
      </w:pPr>
      <w:r w:rsidRPr="002659C4">
        <w:rPr>
          <w:rFonts w:eastAsia="Times New Roman" w:cs="Times New Roman"/>
        </w:rPr>
        <w:t>FC05</w:t>
      </w:r>
      <w:r w:rsidRPr="002659C4">
        <w:rPr>
          <w:rFonts w:eastAsia="Times New Roman" w:cs="Times New Roman"/>
        </w:rPr>
        <w:tab/>
      </w:r>
      <w:r w:rsidRPr="002659C4">
        <w:rPr>
          <w:rFonts w:eastAsia="Times New Roman" w:cs="Times New Roman"/>
        </w:rPr>
        <w:tab/>
        <w:t>Negotiation – Possesses the skills and ability to gain other’s agreement to an acceptance of ideas or proposed actions.</w:t>
      </w:r>
    </w:p>
    <w:p w14:paraId="30368408" w14:textId="77777777" w:rsidR="006C5BCE" w:rsidRPr="002659C4" w:rsidRDefault="006C5BCE" w:rsidP="006C5BCE">
      <w:pPr>
        <w:spacing w:after="0" w:line="240" w:lineRule="auto"/>
        <w:jc w:val="both"/>
        <w:rPr>
          <w:rFonts w:eastAsia="Times New Roman" w:cs="Times New Roman"/>
        </w:rPr>
      </w:pPr>
    </w:p>
    <w:p w14:paraId="3673ED31" w14:textId="77777777" w:rsidR="006C5BCE" w:rsidRPr="002659C4" w:rsidRDefault="006C5BCE" w:rsidP="00A0191B">
      <w:pPr>
        <w:spacing w:after="0" w:line="240" w:lineRule="auto"/>
        <w:ind w:left="1418" w:hanging="1418"/>
        <w:jc w:val="both"/>
        <w:rPr>
          <w:rFonts w:eastAsia="Times New Roman" w:cs="Times New Roman"/>
        </w:rPr>
      </w:pPr>
      <w:r w:rsidRPr="002659C4">
        <w:rPr>
          <w:rFonts w:eastAsia="Times New Roman" w:cs="Times New Roman"/>
        </w:rPr>
        <w:t>FC06</w:t>
      </w:r>
      <w:r w:rsidRPr="002659C4">
        <w:rPr>
          <w:rFonts w:eastAsia="Times New Roman" w:cs="Times New Roman"/>
        </w:rPr>
        <w:tab/>
      </w:r>
      <w:r w:rsidRPr="002659C4">
        <w:rPr>
          <w:rFonts w:eastAsia="Times New Roman" w:cs="Times New Roman"/>
        </w:rPr>
        <w:tab/>
        <w:t>People Development – The ability to encourage others to develop new skills and enhance existing skills, and to achieve their potential.</w:t>
      </w:r>
    </w:p>
    <w:p w14:paraId="185F32D1" w14:textId="77777777" w:rsidR="006C5BCE" w:rsidRPr="002659C4" w:rsidRDefault="006C5BCE" w:rsidP="006C5BCE">
      <w:pPr>
        <w:spacing w:after="0" w:line="240" w:lineRule="auto"/>
        <w:jc w:val="both"/>
        <w:rPr>
          <w:rFonts w:eastAsia="Times New Roman" w:cs="Times New Roman"/>
        </w:rPr>
      </w:pPr>
    </w:p>
    <w:p w14:paraId="172D3061" w14:textId="77777777" w:rsidR="006C5BCE" w:rsidRPr="002659C4" w:rsidRDefault="006C5BCE" w:rsidP="00A0191B">
      <w:pPr>
        <w:spacing w:after="0" w:line="240" w:lineRule="auto"/>
        <w:ind w:left="1418" w:hanging="1418"/>
        <w:jc w:val="both"/>
        <w:rPr>
          <w:rFonts w:eastAsia="Times New Roman" w:cs="Times New Roman"/>
        </w:rPr>
      </w:pPr>
      <w:r w:rsidRPr="002659C4">
        <w:rPr>
          <w:rFonts w:eastAsia="Times New Roman" w:cs="Times New Roman"/>
        </w:rPr>
        <w:t>FC07</w:t>
      </w:r>
      <w:r w:rsidRPr="002659C4">
        <w:rPr>
          <w:rFonts w:eastAsia="Times New Roman" w:cs="Times New Roman"/>
        </w:rPr>
        <w:tab/>
      </w:r>
      <w:r w:rsidRPr="002659C4">
        <w:rPr>
          <w:rFonts w:eastAsia="Times New Roman" w:cs="Times New Roman"/>
        </w:rPr>
        <w:tab/>
        <w:t>Achieving Results  - Demonstrates high levels of drive and commitment and has a proven track record of achievement.</w:t>
      </w:r>
    </w:p>
    <w:p w14:paraId="3BA5B269" w14:textId="77777777" w:rsidR="006C5BCE" w:rsidRPr="006C5BCE" w:rsidRDefault="006C5BCE" w:rsidP="006C5BCE">
      <w:pPr>
        <w:spacing w:after="0" w:line="240" w:lineRule="auto"/>
        <w:jc w:val="both"/>
        <w:rPr>
          <w:rFonts w:eastAsia="Times New Roman" w:cs="Times New Roman"/>
          <w:sz w:val="22"/>
          <w:szCs w:val="20"/>
        </w:rPr>
      </w:pPr>
    </w:p>
    <w:p w14:paraId="5EBA3052" w14:textId="77777777" w:rsidR="006C5BCE" w:rsidRDefault="006C5BCE" w:rsidP="00A0191B">
      <w:pPr>
        <w:spacing w:after="0" w:line="240" w:lineRule="auto"/>
        <w:ind w:left="1418" w:hanging="1418"/>
        <w:jc w:val="both"/>
        <w:rPr>
          <w:rFonts w:eastAsia="Times New Roman" w:cs="Times New Roman"/>
        </w:rPr>
      </w:pPr>
      <w:r w:rsidRPr="002659C4">
        <w:rPr>
          <w:rFonts w:eastAsia="Times New Roman" w:cs="Times New Roman"/>
        </w:rPr>
        <w:t>FC08</w:t>
      </w:r>
      <w:r w:rsidRPr="002659C4">
        <w:rPr>
          <w:rFonts w:eastAsia="Times New Roman" w:cs="Times New Roman"/>
        </w:rPr>
        <w:tab/>
      </w:r>
      <w:r w:rsidRPr="002659C4">
        <w:rPr>
          <w:rFonts w:eastAsia="Times New Roman" w:cs="Times New Roman"/>
        </w:rPr>
        <w:tab/>
        <w:t>Business and Customer Awareness – Understands customer and business needs and expectations and works to establish long term relationships. Demonstrates “global” thinking.</w:t>
      </w:r>
    </w:p>
    <w:p w14:paraId="7AFF979D" w14:textId="77777777" w:rsidR="0033355B" w:rsidRDefault="0025710A" w:rsidP="00A0191B">
      <w:pPr>
        <w:spacing w:after="0" w:line="240" w:lineRule="auto"/>
        <w:ind w:left="1418" w:hanging="1418"/>
        <w:jc w:val="both"/>
        <w:rPr>
          <w:rFonts w:eastAsia="Times New Roman" w:cs="Times New Roman"/>
        </w:rPr>
      </w:pPr>
      <w:r>
        <w:rPr>
          <w:rFonts w:eastAsia="Times New Roman" w:cs="Times New Roman"/>
        </w:rPr>
        <w:lastRenderedPageBreak/>
        <w:t>FC09</w:t>
      </w:r>
      <w:r>
        <w:rPr>
          <w:rFonts w:eastAsia="Times New Roman" w:cs="Times New Roman"/>
        </w:rPr>
        <w:tab/>
        <w:t xml:space="preserve">Equity, </w:t>
      </w:r>
      <w:r w:rsidR="00A22F47">
        <w:rPr>
          <w:rFonts w:eastAsia="Times New Roman" w:cs="Times New Roman"/>
        </w:rPr>
        <w:t>D</w:t>
      </w:r>
      <w:r>
        <w:rPr>
          <w:rFonts w:eastAsia="Times New Roman" w:cs="Times New Roman"/>
        </w:rPr>
        <w:t xml:space="preserve">iversity </w:t>
      </w:r>
      <w:r w:rsidR="00A22F47">
        <w:rPr>
          <w:rFonts w:eastAsia="Times New Roman" w:cs="Times New Roman"/>
        </w:rPr>
        <w:t>and Inclusion – Demonstrates leadership in supporting, influencing and shaping the execution</w:t>
      </w:r>
      <w:r w:rsidR="003A14FA">
        <w:rPr>
          <w:rFonts w:eastAsia="Times New Roman" w:cs="Times New Roman"/>
        </w:rPr>
        <w:t xml:space="preserve"> and development of equity, diversity and inclusion excellence.  Actively promotes awareness and understanding of equity, diversity and inclusion and how these matters play a fundamental role in the </w:t>
      </w:r>
      <w:r w:rsidR="0033355B">
        <w:rPr>
          <w:rFonts w:eastAsia="Times New Roman" w:cs="Times New Roman"/>
        </w:rPr>
        <w:t>institution, industry and society.</w:t>
      </w:r>
    </w:p>
    <w:p w14:paraId="5070FCA2" w14:textId="77777777" w:rsidR="0033355B" w:rsidRDefault="0033355B" w:rsidP="00A0191B">
      <w:pPr>
        <w:spacing w:after="0" w:line="240" w:lineRule="auto"/>
        <w:ind w:left="1418" w:hanging="1418"/>
        <w:jc w:val="both"/>
        <w:rPr>
          <w:rFonts w:eastAsia="Times New Roman" w:cs="Times New Roman"/>
        </w:rPr>
      </w:pPr>
    </w:p>
    <w:p w14:paraId="5FB55389" w14:textId="5CF4195F" w:rsidR="0025710A" w:rsidRPr="002659C4" w:rsidRDefault="0033355B" w:rsidP="00A0191B">
      <w:pPr>
        <w:spacing w:after="0" w:line="240" w:lineRule="auto"/>
        <w:ind w:left="1418" w:hanging="1418"/>
        <w:jc w:val="both"/>
        <w:rPr>
          <w:rFonts w:eastAsia="Times New Roman" w:cs="Times New Roman"/>
        </w:rPr>
      </w:pPr>
      <w:r>
        <w:rPr>
          <w:rFonts w:eastAsia="Times New Roman" w:cs="Times New Roman"/>
        </w:rPr>
        <w:t>FC10</w:t>
      </w:r>
      <w:r w:rsidR="00E425F2">
        <w:rPr>
          <w:rFonts w:eastAsia="Times New Roman" w:cs="Times New Roman"/>
        </w:rPr>
        <w:tab/>
        <w:t xml:space="preserve">Sustainability </w:t>
      </w:r>
      <w:r w:rsidR="00521D8C">
        <w:rPr>
          <w:rFonts w:eastAsia="Times New Roman" w:cs="Times New Roman"/>
        </w:rPr>
        <w:t>–</w:t>
      </w:r>
      <w:r w:rsidR="00E425F2">
        <w:rPr>
          <w:rFonts w:eastAsia="Times New Roman" w:cs="Times New Roman"/>
        </w:rPr>
        <w:t xml:space="preserve"> </w:t>
      </w:r>
      <w:r w:rsidR="00521D8C">
        <w:rPr>
          <w:rFonts w:eastAsia="Times New Roman" w:cs="Times New Roman"/>
        </w:rPr>
        <w:t>Demonstrates a clear understanding of the key principles and issues of sustainability within the civil engineering context.  Possesses an understanding of sustainability policy, regulation and legislation and can demonstrate a knowledge of sustainability management and assessment tools.</w:t>
      </w:r>
      <w:r w:rsidR="003A14FA">
        <w:rPr>
          <w:rFonts w:eastAsia="Times New Roman" w:cs="Times New Roman"/>
        </w:rPr>
        <w:t xml:space="preserve">  </w:t>
      </w:r>
      <w:r w:rsidR="00A22F47">
        <w:rPr>
          <w:rFonts w:eastAsia="Times New Roman" w:cs="Times New Roman"/>
        </w:rPr>
        <w:t xml:space="preserve"> </w:t>
      </w:r>
    </w:p>
    <w:p w14:paraId="6CFA99D7" w14:textId="77777777" w:rsidR="00914D3D" w:rsidRDefault="00914D3D" w:rsidP="006C5BCE">
      <w:pPr>
        <w:spacing w:after="0" w:line="240" w:lineRule="auto"/>
        <w:jc w:val="both"/>
        <w:rPr>
          <w:rFonts w:eastAsia="Times New Roman" w:cs="Times New Roman"/>
          <w:b/>
        </w:rPr>
      </w:pPr>
    </w:p>
    <w:p w14:paraId="34FA1B39" w14:textId="77777777" w:rsidR="00A3172E" w:rsidRDefault="00A3172E" w:rsidP="006C5BCE">
      <w:pPr>
        <w:spacing w:after="0" w:line="240" w:lineRule="auto"/>
        <w:jc w:val="both"/>
        <w:rPr>
          <w:rFonts w:eastAsia="Times New Roman" w:cs="Times New Roman"/>
          <w:b/>
        </w:rPr>
      </w:pPr>
    </w:p>
    <w:p w14:paraId="27DCB340" w14:textId="2AB19C4E" w:rsidR="0076601B" w:rsidRPr="002659C4" w:rsidRDefault="00166B89" w:rsidP="006C5BCE">
      <w:pPr>
        <w:spacing w:after="0" w:line="240" w:lineRule="auto"/>
        <w:jc w:val="both"/>
        <w:rPr>
          <w:rFonts w:eastAsia="Times New Roman" w:cs="Times New Roman"/>
          <w:b/>
        </w:rPr>
      </w:pPr>
      <w:r w:rsidRPr="002659C4">
        <w:rPr>
          <w:rFonts w:eastAsia="Times New Roman" w:cs="Times New Roman"/>
          <w:b/>
        </w:rPr>
        <w:t>G</w:t>
      </w:r>
      <w:r w:rsidR="00BF44A7" w:rsidRPr="002659C4">
        <w:rPr>
          <w:rFonts w:eastAsia="Times New Roman" w:cs="Times New Roman"/>
          <w:b/>
        </w:rPr>
        <w:t xml:space="preserve">UIDELINES FOR </w:t>
      </w:r>
      <w:r w:rsidR="00254AA7" w:rsidRPr="002659C4">
        <w:rPr>
          <w:rFonts w:eastAsia="Times New Roman" w:cs="Times New Roman"/>
          <w:b/>
        </w:rPr>
        <w:t>NOMINATORS</w:t>
      </w:r>
    </w:p>
    <w:p w14:paraId="58D56295" w14:textId="77777777" w:rsidR="00C72966" w:rsidRPr="002659C4" w:rsidRDefault="00C72966" w:rsidP="006C5BCE">
      <w:pPr>
        <w:spacing w:after="0" w:line="240" w:lineRule="auto"/>
        <w:jc w:val="both"/>
        <w:rPr>
          <w:rFonts w:eastAsia="Times New Roman" w:cs="Times New Roman"/>
          <w:b/>
        </w:rPr>
      </w:pPr>
    </w:p>
    <w:p w14:paraId="0D33E126" w14:textId="77777777" w:rsidR="00166B89" w:rsidRPr="002659C4" w:rsidRDefault="00166B89" w:rsidP="006C5BCE">
      <w:pPr>
        <w:spacing w:after="0" w:line="240" w:lineRule="auto"/>
        <w:jc w:val="both"/>
        <w:rPr>
          <w:rFonts w:eastAsia="Times New Roman" w:cs="Times New Roman"/>
        </w:rPr>
      </w:pPr>
    </w:p>
    <w:p w14:paraId="1A511B51" w14:textId="77777777" w:rsidR="00166B89" w:rsidRPr="002659C4" w:rsidRDefault="009628BA" w:rsidP="006C5BCE">
      <w:pPr>
        <w:spacing w:after="0" w:line="240" w:lineRule="auto"/>
        <w:jc w:val="both"/>
        <w:rPr>
          <w:rFonts w:eastAsia="Times New Roman" w:cs="Times New Roman"/>
        </w:rPr>
      </w:pPr>
      <w:r w:rsidRPr="002659C4">
        <w:rPr>
          <w:rFonts w:eastAsia="Times New Roman" w:cs="Times New Roman"/>
        </w:rPr>
        <w:t>Consider the following</w:t>
      </w:r>
      <w:r w:rsidR="009D5ECB" w:rsidRPr="002659C4">
        <w:rPr>
          <w:rFonts w:eastAsia="Times New Roman" w:cs="Times New Roman"/>
        </w:rPr>
        <w:t>:</w:t>
      </w:r>
    </w:p>
    <w:p w14:paraId="3491A1DB" w14:textId="77777777" w:rsidR="009628BA" w:rsidRPr="002659C4" w:rsidRDefault="009628BA" w:rsidP="006C5BCE">
      <w:pPr>
        <w:spacing w:after="0" w:line="240" w:lineRule="auto"/>
        <w:jc w:val="both"/>
        <w:rPr>
          <w:rFonts w:eastAsia="Times New Roman" w:cs="Times New Roman"/>
        </w:rPr>
      </w:pPr>
    </w:p>
    <w:p w14:paraId="51FB2793" w14:textId="77777777" w:rsidR="00BF44A7" w:rsidRPr="002659C4" w:rsidRDefault="009628BA" w:rsidP="009628BA">
      <w:pPr>
        <w:pStyle w:val="ListParagraph"/>
        <w:numPr>
          <w:ilvl w:val="0"/>
          <w:numId w:val="4"/>
        </w:numPr>
        <w:spacing w:after="0" w:line="240" w:lineRule="auto"/>
        <w:jc w:val="both"/>
        <w:rPr>
          <w:rFonts w:eastAsia="Times New Roman" w:cs="Times New Roman"/>
        </w:rPr>
      </w:pPr>
      <w:r w:rsidRPr="002659C4">
        <w:rPr>
          <w:rFonts w:eastAsia="Times New Roman" w:cs="Times New Roman"/>
        </w:rPr>
        <w:t>The genuine willingness of the nominee to become a Fellow and to become involved with the institution.</w:t>
      </w:r>
    </w:p>
    <w:p w14:paraId="2B2A0427" w14:textId="77777777" w:rsidR="009628BA" w:rsidRPr="002659C4" w:rsidRDefault="009628BA" w:rsidP="009628BA">
      <w:pPr>
        <w:pStyle w:val="ListParagraph"/>
        <w:numPr>
          <w:ilvl w:val="0"/>
          <w:numId w:val="4"/>
        </w:numPr>
        <w:spacing w:after="0" w:line="240" w:lineRule="auto"/>
        <w:jc w:val="both"/>
        <w:rPr>
          <w:rFonts w:eastAsia="Times New Roman" w:cs="Times New Roman"/>
        </w:rPr>
      </w:pPr>
      <w:r w:rsidRPr="002659C4">
        <w:rPr>
          <w:rFonts w:eastAsia="Times New Roman" w:cs="Times New Roman"/>
        </w:rPr>
        <w:t>The influence the nominee has and the way(s) in which this could be exercised</w:t>
      </w:r>
      <w:r w:rsidR="0016778C" w:rsidRPr="002659C4">
        <w:rPr>
          <w:rFonts w:eastAsia="Times New Roman" w:cs="Times New Roman"/>
        </w:rPr>
        <w:t xml:space="preserve"> to the benefit of the objects of the institution.</w:t>
      </w:r>
    </w:p>
    <w:p w14:paraId="05EE062B" w14:textId="77777777" w:rsidR="00BF44A7" w:rsidRPr="002659C4" w:rsidRDefault="0016778C" w:rsidP="006C5BCE">
      <w:pPr>
        <w:pStyle w:val="ListParagraph"/>
        <w:numPr>
          <w:ilvl w:val="0"/>
          <w:numId w:val="4"/>
        </w:numPr>
        <w:spacing w:after="0" w:line="240" w:lineRule="auto"/>
        <w:jc w:val="both"/>
        <w:rPr>
          <w:rFonts w:eastAsia="Times New Roman" w:cs="Times New Roman"/>
        </w:rPr>
      </w:pPr>
      <w:r w:rsidRPr="002659C4">
        <w:rPr>
          <w:rFonts w:eastAsia="Times New Roman" w:cs="Times New Roman"/>
        </w:rPr>
        <w:t xml:space="preserve">Putting in sufficient details to the </w:t>
      </w:r>
      <w:r w:rsidR="00254AA7" w:rsidRPr="002659C4">
        <w:rPr>
          <w:rFonts w:eastAsia="Times New Roman" w:cs="Times New Roman"/>
        </w:rPr>
        <w:t>nomination</w:t>
      </w:r>
      <w:r w:rsidRPr="002659C4">
        <w:rPr>
          <w:rFonts w:eastAsia="Times New Roman" w:cs="Times New Roman"/>
        </w:rPr>
        <w:t xml:space="preserve"> form to </w:t>
      </w:r>
      <w:r w:rsidR="00C16B18" w:rsidRPr="002659C4">
        <w:rPr>
          <w:rFonts w:eastAsia="Times New Roman" w:cs="Times New Roman"/>
        </w:rPr>
        <w:t>make a fair assessment possible by others who may not know the person or his or her reputation.</w:t>
      </w:r>
    </w:p>
    <w:p w14:paraId="176F435D" w14:textId="77777777" w:rsidR="00BF44A7" w:rsidRPr="002659C4" w:rsidRDefault="00BF44A7" w:rsidP="006C5BCE">
      <w:pPr>
        <w:spacing w:after="0" w:line="240" w:lineRule="auto"/>
        <w:jc w:val="both"/>
        <w:rPr>
          <w:rFonts w:eastAsia="Times New Roman" w:cs="Times New Roman"/>
        </w:rPr>
      </w:pPr>
    </w:p>
    <w:p w14:paraId="227812EA" w14:textId="77777777" w:rsidR="00BF44A7" w:rsidRPr="002659C4" w:rsidRDefault="00BF44A7" w:rsidP="006C5BCE">
      <w:pPr>
        <w:spacing w:after="0" w:line="240" w:lineRule="auto"/>
        <w:jc w:val="both"/>
        <w:rPr>
          <w:rFonts w:eastAsia="Times New Roman" w:cs="Times New Roman"/>
        </w:rPr>
      </w:pPr>
    </w:p>
    <w:p w14:paraId="737A6376" w14:textId="77777777" w:rsidR="007B74BE" w:rsidRPr="002659C4" w:rsidRDefault="00A0191B" w:rsidP="006C5BCE">
      <w:pPr>
        <w:spacing w:after="0" w:line="240" w:lineRule="auto"/>
        <w:jc w:val="both"/>
        <w:rPr>
          <w:rFonts w:eastAsia="Times New Roman" w:cs="Times New Roman"/>
        </w:rPr>
      </w:pPr>
      <w:r w:rsidRPr="002659C4">
        <w:rPr>
          <w:rFonts w:eastAsia="Times New Roman" w:cs="Times New Roman"/>
        </w:rPr>
        <w:t>The Nomination Form to be used to make a nomination is provided below</w:t>
      </w:r>
      <w:r w:rsidR="000427BE" w:rsidRPr="002659C4">
        <w:rPr>
          <w:rFonts w:eastAsia="Times New Roman" w:cs="Times New Roman"/>
        </w:rPr>
        <w:t>.</w:t>
      </w:r>
      <w:r w:rsidRPr="002659C4">
        <w:rPr>
          <w:rFonts w:eastAsia="Times New Roman" w:cs="Times New Roman"/>
        </w:rPr>
        <w:t xml:space="preserve"> </w:t>
      </w:r>
    </w:p>
    <w:p w14:paraId="39469882" w14:textId="77777777" w:rsidR="007B74BE" w:rsidRPr="002659C4" w:rsidRDefault="007B74BE" w:rsidP="006C5BCE">
      <w:pPr>
        <w:spacing w:after="0" w:line="240" w:lineRule="auto"/>
        <w:jc w:val="both"/>
        <w:rPr>
          <w:rFonts w:eastAsia="Times New Roman" w:cs="Times New Roman"/>
        </w:rPr>
      </w:pPr>
    </w:p>
    <w:p w14:paraId="645589C4" w14:textId="77777777" w:rsidR="007B74BE" w:rsidRPr="002659C4" w:rsidRDefault="007B74BE" w:rsidP="006C5BCE">
      <w:pPr>
        <w:spacing w:after="0" w:line="240" w:lineRule="auto"/>
        <w:jc w:val="both"/>
        <w:rPr>
          <w:rFonts w:eastAsia="Times New Roman" w:cs="Times New Roman"/>
        </w:rPr>
      </w:pPr>
    </w:p>
    <w:p w14:paraId="40931C8A" w14:textId="77777777" w:rsidR="000427BE" w:rsidRDefault="000427BE" w:rsidP="006C5BCE">
      <w:pPr>
        <w:spacing w:after="0" w:line="240" w:lineRule="auto"/>
        <w:jc w:val="both"/>
        <w:rPr>
          <w:rFonts w:eastAsia="Times New Roman" w:cs="Times New Roman"/>
          <w:sz w:val="22"/>
          <w:szCs w:val="20"/>
        </w:rPr>
      </w:pPr>
    </w:p>
    <w:p w14:paraId="66BAA908" w14:textId="77777777" w:rsidR="000427BE" w:rsidRDefault="000427BE" w:rsidP="006C5BCE">
      <w:pPr>
        <w:spacing w:after="0" w:line="240" w:lineRule="auto"/>
        <w:jc w:val="both"/>
        <w:rPr>
          <w:rFonts w:eastAsia="Times New Roman" w:cs="Times New Roman"/>
          <w:sz w:val="22"/>
          <w:szCs w:val="20"/>
        </w:rPr>
      </w:pPr>
    </w:p>
    <w:p w14:paraId="21F37C03" w14:textId="77777777" w:rsidR="000427BE" w:rsidRDefault="000427BE" w:rsidP="006C5BCE">
      <w:pPr>
        <w:spacing w:after="0" w:line="240" w:lineRule="auto"/>
        <w:jc w:val="both"/>
        <w:rPr>
          <w:rFonts w:eastAsia="Times New Roman" w:cs="Times New Roman"/>
          <w:sz w:val="22"/>
          <w:szCs w:val="20"/>
        </w:rPr>
      </w:pPr>
    </w:p>
    <w:p w14:paraId="14E94C58" w14:textId="77777777" w:rsidR="000427BE" w:rsidRDefault="000427BE" w:rsidP="006C5BCE">
      <w:pPr>
        <w:spacing w:after="0" w:line="240" w:lineRule="auto"/>
        <w:jc w:val="both"/>
        <w:rPr>
          <w:rFonts w:eastAsia="Times New Roman" w:cs="Times New Roman"/>
          <w:sz w:val="22"/>
          <w:szCs w:val="20"/>
        </w:rPr>
      </w:pPr>
    </w:p>
    <w:p w14:paraId="552289DC" w14:textId="77777777" w:rsidR="000427BE" w:rsidRDefault="000427BE" w:rsidP="006C5BCE">
      <w:pPr>
        <w:spacing w:after="0" w:line="240" w:lineRule="auto"/>
        <w:jc w:val="both"/>
        <w:rPr>
          <w:rFonts w:eastAsia="Times New Roman" w:cs="Times New Roman"/>
          <w:sz w:val="22"/>
          <w:szCs w:val="20"/>
        </w:rPr>
      </w:pPr>
    </w:p>
    <w:p w14:paraId="290F981D" w14:textId="77777777" w:rsidR="000427BE" w:rsidRDefault="000427BE" w:rsidP="006C5BCE">
      <w:pPr>
        <w:spacing w:after="0" w:line="240" w:lineRule="auto"/>
        <w:jc w:val="both"/>
        <w:rPr>
          <w:rFonts w:eastAsia="Times New Roman" w:cs="Times New Roman"/>
          <w:sz w:val="22"/>
          <w:szCs w:val="20"/>
        </w:rPr>
      </w:pPr>
    </w:p>
    <w:p w14:paraId="564B462F" w14:textId="77777777" w:rsidR="007B74BE" w:rsidRDefault="007B74BE" w:rsidP="006C5BCE">
      <w:pPr>
        <w:spacing w:after="0" w:line="240" w:lineRule="auto"/>
        <w:jc w:val="both"/>
        <w:rPr>
          <w:rFonts w:eastAsia="Times New Roman" w:cs="Times New Roman"/>
          <w:sz w:val="22"/>
          <w:szCs w:val="20"/>
        </w:rPr>
      </w:pPr>
    </w:p>
    <w:p w14:paraId="20D05503" w14:textId="77777777" w:rsidR="007F11DB" w:rsidRPr="007F11DB" w:rsidRDefault="007F11DB" w:rsidP="006C5BCE">
      <w:pPr>
        <w:spacing w:after="0" w:line="240" w:lineRule="auto"/>
        <w:jc w:val="both"/>
        <w:rPr>
          <w:rFonts w:eastAsia="Times New Roman" w:cs="Times New Roman"/>
          <w:sz w:val="18"/>
          <w:szCs w:val="18"/>
        </w:rPr>
      </w:pPr>
      <w:r w:rsidRPr="007F11DB">
        <w:rPr>
          <w:rFonts w:eastAsia="Times New Roman" w:cs="Times New Roman"/>
          <w:sz w:val="18"/>
          <w:szCs w:val="18"/>
        </w:rPr>
        <w:t>Nominated Fellow Guidelines</w:t>
      </w:r>
    </w:p>
    <w:p w14:paraId="735A290E" w14:textId="77777777" w:rsidR="007F11DB" w:rsidRPr="007F11DB" w:rsidRDefault="007F11DB" w:rsidP="006C5BCE">
      <w:pPr>
        <w:spacing w:after="0" w:line="240" w:lineRule="auto"/>
        <w:jc w:val="both"/>
        <w:rPr>
          <w:rFonts w:eastAsia="Times New Roman" w:cs="Times New Roman"/>
          <w:sz w:val="18"/>
          <w:szCs w:val="18"/>
        </w:rPr>
      </w:pPr>
      <w:r w:rsidRPr="007F11DB">
        <w:rPr>
          <w:rFonts w:eastAsia="Times New Roman" w:cs="Times New Roman"/>
          <w:sz w:val="18"/>
          <w:szCs w:val="18"/>
        </w:rPr>
        <w:t>PD&amp;M Guides</w:t>
      </w:r>
      <w:r w:rsidR="00254AA7">
        <w:rPr>
          <w:rFonts w:eastAsia="Times New Roman" w:cs="Times New Roman"/>
          <w:sz w:val="18"/>
          <w:szCs w:val="18"/>
        </w:rPr>
        <w:t xml:space="preserve"> (revised)</w:t>
      </w:r>
    </w:p>
    <w:p w14:paraId="64E5FD89" w14:textId="3EA3DA31" w:rsidR="007F11DB" w:rsidRDefault="009C6FD8" w:rsidP="006C5BCE">
      <w:pPr>
        <w:spacing w:after="0" w:line="240" w:lineRule="auto"/>
        <w:jc w:val="both"/>
        <w:rPr>
          <w:rFonts w:eastAsia="Times New Roman" w:cs="Times New Roman"/>
          <w:sz w:val="18"/>
          <w:szCs w:val="18"/>
        </w:rPr>
      </w:pPr>
      <w:r>
        <w:rPr>
          <w:rFonts w:eastAsia="Times New Roman" w:cs="Times New Roman"/>
          <w:sz w:val="18"/>
          <w:szCs w:val="18"/>
        </w:rPr>
        <w:t>December 2024</w:t>
      </w:r>
    </w:p>
    <w:p w14:paraId="663C6FEC" w14:textId="77777777" w:rsidR="00A0191B" w:rsidRDefault="00A0191B" w:rsidP="006C5BCE">
      <w:pPr>
        <w:spacing w:after="0" w:line="240" w:lineRule="auto"/>
        <w:jc w:val="both"/>
        <w:rPr>
          <w:rFonts w:eastAsia="Times New Roman" w:cs="Times New Roman"/>
          <w:sz w:val="18"/>
          <w:szCs w:val="18"/>
        </w:rPr>
      </w:pPr>
    </w:p>
    <w:p w14:paraId="379E93F1" w14:textId="77777777" w:rsidR="00A0191B" w:rsidRDefault="00A0191B">
      <w:pPr>
        <w:rPr>
          <w:rFonts w:eastAsia="Times New Roman" w:cs="Times New Roman"/>
          <w:sz w:val="18"/>
          <w:szCs w:val="18"/>
        </w:rPr>
      </w:pPr>
      <w:r>
        <w:rPr>
          <w:rFonts w:eastAsia="Times New Roman" w:cs="Times New Roman"/>
          <w:sz w:val="18"/>
          <w:szCs w:val="18"/>
        </w:rPr>
        <w:br w:type="page"/>
      </w:r>
    </w:p>
    <w:p w14:paraId="599E4AE8" w14:textId="77777777" w:rsidR="000427BE" w:rsidRDefault="000427BE" w:rsidP="000427BE">
      <w:pPr>
        <w:keepNext/>
        <w:spacing w:after="0" w:line="240" w:lineRule="auto"/>
        <w:outlineLvl w:val="0"/>
        <w:rPr>
          <w:rFonts w:eastAsia="Times New Roman" w:cs="Times New Roman"/>
          <w:sz w:val="28"/>
          <w:szCs w:val="28"/>
        </w:rPr>
      </w:pPr>
      <w:r>
        <w:rPr>
          <w:rFonts w:eastAsia="Times New Roman" w:cs="Times New Roman"/>
          <w:sz w:val="28"/>
          <w:szCs w:val="28"/>
        </w:rPr>
        <w:lastRenderedPageBreak/>
        <w:t xml:space="preserve">Fellow by Nomination – Nomination Form </w:t>
      </w:r>
    </w:p>
    <w:p w14:paraId="28AC95A0" w14:textId="77777777" w:rsidR="000427BE" w:rsidRDefault="000427BE" w:rsidP="000427BE">
      <w:pPr>
        <w:spacing w:after="0" w:line="240" w:lineRule="auto"/>
        <w:rPr>
          <w:rFonts w:eastAsia="Times New Roman" w:cs="Times New Roman"/>
          <w:sz w:val="22"/>
          <w:szCs w:val="20"/>
        </w:rPr>
      </w:pPr>
    </w:p>
    <w:p w14:paraId="7FF4F1D0" w14:textId="77777777" w:rsidR="000427BE" w:rsidRDefault="000427BE" w:rsidP="000427BE">
      <w:pPr>
        <w:spacing w:after="0" w:line="240" w:lineRule="auto"/>
        <w:rPr>
          <w:rFonts w:eastAsia="Times New Roman" w:cs="Times New Roman"/>
          <w:sz w:val="22"/>
          <w:szCs w:val="20"/>
        </w:rPr>
      </w:pPr>
      <w:r>
        <w:rPr>
          <w:rFonts w:eastAsia="Times New Roman" w:cs="Times New Roman"/>
          <w:sz w:val="22"/>
          <w:szCs w:val="20"/>
        </w:rPr>
        <w:t xml:space="preserve">The Fellow by Nomination route to membership is distinctly different to all other routes to membership as it is not the applicant that prepares and submits his case, but the Nominators.  It is also unique in that the assessment of suitability is completed without an interview by a trained examiner; it is therefore essential that the Nominators provide a compelling proposal for admission by including any (and all) details which underline the Nominee’s reputation, status, and commitment to the industry (see guidance notes </w:t>
      </w:r>
      <w:r>
        <w:rPr>
          <w:rFonts w:eastAsia="Times New Roman" w:cs="Times New Roman"/>
          <w:i/>
          <w:sz w:val="22"/>
          <w:szCs w:val="20"/>
        </w:rPr>
        <w:t>Nominated Fellow – compelling nomination 2014)</w:t>
      </w:r>
      <w:r>
        <w:rPr>
          <w:rFonts w:eastAsia="Times New Roman" w:cs="Times New Roman"/>
          <w:sz w:val="22"/>
          <w:szCs w:val="20"/>
        </w:rPr>
        <w:t>.</w:t>
      </w:r>
    </w:p>
    <w:p w14:paraId="72EDBED5" w14:textId="77777777" w:rsidR="000427BE" w:rsidRDefault="000427BE" w:rsidP="000427BE">
      <w:pPr>
        <w:spacing w:after="0" w:line="240" w:lineRule="auto"/>
        <w:rPr>
          <w:rFonts w:eastAsia="Times New Roman" w:cs="Times New Roman"/>
          <w:sz w:val="22"/>
          <w:szCs w:val="20"/>
        </w:rPr>
      </w:pPr>
      <w:r>
        <w:rPr>
          <w:rFonts w:eastAsia="Times New Roman" w:cs="Times New Roman"/>
          <w:sz w:val="22"/>
          <w:szCs w:val="20"/>
        </w:rPr>
        <w:t xml:space="preserve"> </w:t>
      </w:r>
    </w:p>
    <w:p w14:paraId="25BEDE67" w14:textId="77777777" w:rsidR="000427BE" w:rsidRDefault="000427BE" w:rsidP="000427BE">
      <w:pPr>
        <w:spacing w:after="0" w:line="240" w:lineRule="auto"/>
        <w:jc w:val="both"/>
        <w:rPr>
          <w:rFonts w:eastAsia="Times New Roman" w:cs="Times New Roman"/>
          <w:sz w:val="22"/>
          <w:szCs w:val="20"/>
        </w:rPr>
      </w:pPr>
      <w:r>
        <w:rPr>
          <w:rFonts w:eastAsia="Times New Roman" w:cs="Times New Roman"/>
          <w:sz w:val="22"/>
          <w:szCs w:val="20"/>
        </w:rPr>
        <w:t>Because this route to membership is so reliant upon the Nomination Form, restrictions have been placed upon those who are permitted to act as Nominator. These are as follows:</w:t>
      </w:r>
    </w:p>
    <w:p w14:paraId="2666D3FC" w14:textId="2EF6581A" w:rsidR="000427BE" w:rsidRDefault="000427BE" w:rsidP="000427BE">
      <w:pPr>
        <w:spacing w:after="0" w:line="240" w:lineRule="auto"/>
        <w:jc w:val="both"/>
        <w:rPr>
          <w:rFonts w:eastAsia="Times New Roman" w:cs="Times New Roman"/>
          <w:sz w:val="22"/>
          <w:szCs w:val="20"/>
        </w:rPr>
      </w:pPr>
      <w:r>
        <w:rPr>
          <w:rFonts w:eastAsia="Times New Roman" w:cs="Times New Roman"/>
          <w:sz w:val="22"/>
          <w:szCs w:val="20"/>
        </w:rPr>
        <w:t xml:space="preserve">Both Nominators must be </w:t>
      </w:r>
      <w:r w:rsidR="009C6FD8">
        <w:rPr>
          <w:rFonts w:eastAsia="Times New Roman" w:cs="Times New Roman"/>
          <w:sz w:val="22"/>
          <w:szCs w:val="20"/>
        </w:rPr>
        <w:t>C</w:t>
      </w:r>
      <w:r>
        <w:rPr>
          <w:rFonts w:eastAsia="Times New Roman" w:cs="Times New Roman"/>
          <w:sz w:val="22"/>
          <w:szCs w:val="20"/>
        </w:rPr>
        <w:t>ICES FELLOWS. One must normally be a member of CoM, a core committee or ICES regional committee, the CEO or Directors of SURCO or SURCO BKS. If, during the review of this nomination, it is concluded that the nomination is insufficient to make a compelling case, the nominators will be invited to supplement their submission or advise the candidate to apply through the Direct Fellow route.</w:t>
      </w:r>
    </w:p>
    <w:p w14:paraId="51DF37B9" w14:textId="77777777" w:rsidR="000427BE" w:rsidRDefault="000427BE" w:rsidP="000427BE">
      <w:pPr>
        <w:spacing w:after="0" w:line="240" w:lineRule="auto"/>
        <w:jc w:val="both"/>
        <w:rPr>
          <w:rFonts w:eastAsia="Times New Roman" w:cs="Times New Roman"/>
          <w:sz w:val="22"/>
          <w:szCs w:val="20"/>
        </w:rPr>
      </w:pPr>
    </w:p>
    <w:p w14:paraId="7B69917D" w14:textId="77777777" w:rsidR="000427BE" w:rsidRDefault="000427BE" w:rsidP="000427BE">
      <w:pPr>
        <w:spacing w:after="0" w:line="240" w:lineRule="auto"/>
        <w:jc w:val="both"/>
        <w:rPr>
          <w:rFonts w:eastAsia="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27BE" w14:paraId="720ECD77" w14:textId="77777777" w:rsidTr="000427BE">
        <w:tc>
          <w:tcPr>
            <w:tcW w:w="8522" w:type="dxa"/>
            <w:tcBorders>
              <w:top w:val="single" w:sz="4" w:space="0" w:color="auto"/>
              <w:left w:val="single" w:sz="4" w:space="0" w:color="auto"/>
              <w:bottom w:val="single" w:sz="4" w:space="0" w:color="auto"/>
              <w:right w:val="single" w:sz="4" w:space="0" w:color="auto"/>
            </w:tcBorders>
          </w:tcPr>
          <w:p w14:paraId="1BFF6E16" w14:textId="77777777" w:rsidR="00FE6EDF" w:rsidRDefault="000427BE" w:rsidP="0085601D">
            <w:pPr>
              <w:spacing w:after="0" w:line="240" w:lineRule="auto"/>
              <w:jc w:val="both"/>
              <w:rPr>
                <w:rFonts w:eastAsia="Times New Roman" w:cs="Times New Roman"/>
                <w:b/>
                <w:sz w:val="22"/>
                <w:szCs w:val="20"/>
              </w:rPr>
            </w:pPr>
            <w:r>
              <w:rPr>
                <w:rFonts w:eastAsia="Times New Roman" w:cs="Times New Roman"/>
                <w:b/>
                <w:sz w:val="22"/>
                <w:szCs w:val="20"/>
              </w:rPr>
              <w:t>Name of Nominee</w:t>
            </w:r>
          </w:p>
          <w:p w14:paraId="312EF744" w14:textId="77777777" w:rsidR="0085601D" w:rsidRDefault="0085601D" w:rsidP="0085601D">
            <w:pPr>
              <w:spacing w:after="0" w:line="240" w:lineRule="auto"/>
              <w:jc w:val="both"/>
              <w:rPr>
                <w:rFonts w:eastAsia="Times New Roman" w:cs="Times New Roman"/>
                <w:b/>
                <w:sz w:val="22"/>
                <w:szCs w:val="20"/>
              </w:rPr>
            </w:pPr>
          </w:p>
          <w:p w14:paraId="71D0CB29" w14:textId="77777777" w:rsidR="0085601D" w:rsidRDefault="0085601D" w:rsidP="0085601D">
            <w:pPr>
              <w:spacing w:after="0" w:line="240" w:lineRule="auto"/>
              <w:jc w:val="both"/>
              <w:rPr>
                <w:rFonts w:eastAsia="Times New Roman" w:cs="Times New Roman"/>
                <w:sz w:val="22"/>
                <w:szCs w:val="20"/>
              </w:rPr>
            </w:pPr>
          </w:p>
        </w:tc>
      </w:tr>
    </w:tbl>
    <w:p w14:paraId="3CED4BE3" w14:textId="77777777" w:rsidR="000427BE" w:rsidRDefault="000427BE" w:rsidP="000427BE">
      <w:pPr>
        <w:spacing w:after="0" w:line="240" w:lineRule="auto"/>
        <w:jc w:val="both"/>
        <w:rPr>
          <w:rFonts w:eastAsia="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27BE" w14:paraId="12C04683" w14:textId="77777777" w:rsidTr="000427BE">
        <w:tc>
          <w:tcPr>
            <w:tcW w:w="8522" w:type="dxa"/>
            <w:tcBorders>
              <w:top w:val="single" w:sz="4" w:space="0" w:color="auto"/>
              <w:left w:val="single" w:sz="4" w:space="0" w:color="auto"/>
              <w:bottom w:val="single" w:sz="4" w:space="0" w:color="auto"/>
              <w:right w:val="single" w:sz="4" w:space="0" w:color="auto"/>
            </w:tcBorders>
          </w:tcPr>
          <w:p w14:paraId="76850E77" w14:textId="77777777" w:rsidR="000427BE" w:rsidRDefault="000427BE">
            <w:pPr>
              <w:spacing w:after="0" w:line="240" w:lineRule="auto"/>
              <w:jc w:val="both"/>
              <w:rPr>
                <w:rFonts w:eastAsia="Times New Roman" w:cs="Times New Roman"/>
                <w:b/>
                <w:sz w:val="22"/>
                <w:szCs w:val="20"/>
              </w:rPr>
            </w:pPr>
            <w:r>
              <w:rPr>
                <w:rFonts w:eastAsia="Times New Roman" w:cs="Times New Roman"/>
                <w:b/>
                <w:sz w:val="22"/>
                <w:szCs w:val="20"/>
              </w:rPr>
              <w:t>Details of Nominator</w:t>
            </w:r>
          </w:p>
          <w:p w14:paraId="6988E49D" w14:textId="77777777" w:rsidR="000427BE" w:rsidRDefault="000427BE">
            <w:pPr>
              <w:spacing w:after="0" w:line="240" w:lineRule="auto"/>
              <w:jc w:val="both"/>
              <w:rPr>
                <w:rFonts w:eastAsia="Times New Roman" w:cs="Times New Roman"/>
                <w:sz w:val="22"/>
                <w:szCs w:val="20"/>
              </w:rPr>
            </w:pPr>
          </w:p>
          <w:p w14:paraId="43B73EC4" w14:textId="77777777" w:rsidR="000427BE" w:rsidRDefault="000427BE">
            <w:pPr>
              <w:spacing w:after="0" w:line="240" w:lineRule="auto"/>
              <w:jc w:val="both"/>
              <w:rPr>
                <w:rFonts w:eastAsia="Times New Roman" w:cs="Times New Roman"/>
                <w:sz w:val="22"/>
                <w:szCs w:val="20"/>
              </w:rPr>
            </w:pPr>
            <w:r>
              <w:rPr>
                <w:rFonts w:eastAsia="Times New Roman" w:cs="Times New Roman"/>
                <w:sz w:val="22"/>
                <w:szCs w:val="20"/>
              </w:rPr>
              <w:t>Full name ……</w:t>
            </w:r>
            <w:r w:rsidR="00940853">
              <w:rPr>
                <w:rFonts w:eastAsia="Times New Roman" w:cs="Times New Roman"/>
                <w:sz w:val="22"/>
                <w:szCs w:val="20"/>
              </w:rPr>
              <w:t>…………………………………………………</w:t>
            </w:r>
          </w:p>
          <w:p w14:paraId="67EFB5F9" w14:textId="77777777" w:rsidR="000427BE" w:rsidRDefault="000427BE">
            <w:pPr>
              <w:spacing w:after="0" w:line="240" w:lineRule="auto"/>
              <w:jc w:val="both"/>
              <w:rPr>
                <w:rFonts w:eastAsia="Times New Roman" w:cs="Times New Roman"/>
                <w:sz w:val="22"/>
                <w:szCs w:val="20"/>
              </w:rPr>
            </w:pPr>
          </w:p>
          <w:p w14:paraId="72250A50" w14:textId="77777777" w:rsidR="000427BE" w:rsidRDefault="000427BE">
            <w:pPr>
              <w:spacing w:after="0" w:line="240" w:lineRule="auto"/>
              <w:jc w:val="both"/>
              <w:rPr>
                <w:rFonts w:eastAsia="Times New Roman" w:cs="Times New Roman"/>
                <w:sz w:val="22"/>
                <w:szCs w:val="20"/>
              </w:rPr>
            </w:pPr>
            <w:r>
              <w:rPr>
                <w:rFonts w:eastAsia="Times New Roman" w:cs="Times New Roman"/>
                <w:sz w:val="22"/>
                <w:szCs w:val="20"/>
              </w:rPr>
              <w:t>Membership number……</w:t>
            </w:r>
            <w:r w:rsidR="00940853">
              <w:rPr>
                <w:rFonts w:eastAsia="Times New Roman" w:cs="Times New Roman"/>
                <w:sz w:val="22"/>
                <w:szCs w:val="20"/>
              </w:rPr>
              <w:t>…………………………………………………………………….</w:t>
            </w:r>
          </w:p>
          <w:p w14:paraId="12099EBE" w14:textId="77777777" w:rsidR="000427BE" w:rsidRDefault="000427BE">
            <w:pPr>
              <w:spacing w:after="0" w:line="240" w:lineRule="auto"/>
              <w:jc w:val="both"/>
              <w:rPr>
                <w:rFonts w:eastAsia="Times New Roman" w:cs="Times New Roman"/>
                <w:sz w:val="22"/>
                <w:szCs w:val="20"/>
              </w:rPr>
            </w:pPr>
          </w:p>
          <w:p w14:paraId="161BA648" w14:textId="77777777" w:rsidR="000427BE" w:rsidRDefault="000427BE">
            <w:pPr>
              <w:spacing w:after="0" w:line="240" w:lineRule="auto"/>
              <w:jc w:val="both"/>
              <w:rPr>
                <w:rFonts w:eastAsia="Times New Roman" w:cs="Times New Roman"/>
                <w:sz w:val="22"/>
                <w:szCs w:val="20"/>
              </w:rPr>
            </w:pPr>
            <w:r>
              <w:rPr>
                <w:rFonts w:eastAsia="Times New Roman" w:cs="Times New Roman"/>
                <w:sz w:val="22"/>
                <w:szCs w:val="20"/>
              </w:rPr>
              <w:t>E-mail address……</w:t>
            </w:r>
            <w:r w:rsidR="0085601D">
              <w:rPr>
                <w:rFonts w:eastAsia="Times New Roman" w:cs="Times New Roman"/>
                <w:sz w:val="22"/>
                <w:szCs w:val="20"/>
              </w:rPr>
              <w:t xml:space="preserve"> </w:t>
            </w:r>
            <w:r>
              <w:rPr>
                <w:rFonts w:eastAsia="Times New Roman" w:cs="Times New Roman"/>
                <w:sz w:val="22"/>
                <w:szCs w:val="20"/>
              </w:rPr>
              <w:t>……………………………………………</w:t>
            </w:r>
            <w:r w:rsidR="00940853">
              <w:rPr>
                <w:rFonts w:eastAsia="Times New Roman" w:cs="Times New Roman"/>
                <w:sz w:val="22"/>
                <w:szCs w:val="20"/>
              </w:rPr>
              <w:t>………………</w:t>
            </w:r>
          </w:p>
          <w:p w14:paraId="3DC6E808" w14:textId="77777777" w:rsidR="000427BE" w:rsidRDefault="000427BE">
            <w:pPr>
              <w:spacing w:after="0" w:line="240" w:lineRule="auto"/>
              <w:jc w:val="both"/>
              <w:rPr>
                <w:rFonts w:eastAsia="Times New Roman" w:cs="Times New Roman"/>
                <w:sz w:val="22"/>
                <w:szCs w:val="20"/>
              </w:rPr>
            </w:pPr>
          </w:p>
        </w:tc>
      </w:tr>
    </w:tbl>
    <w:p w14:paraId="755DCDA1" w14:textId="77777777" w:rsidR="000427BE" w:rsidRDefault="000427BE" w:rsidP="000427BE">
      <w:pPr>
        <w:spacing w:after="0" w:line="240" w:lineRule="auto"/>
        <w:jc w:val="both"/>
        <w:rPr>
          <w:rFonts w:eastAsia="Times New Roman" w:cs="Times New Roman"/>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427BE" w14:paraId="04902725" w14:textId="77777777" w:rsidTr="000427BE">
        <w:tc>
          <w:tcPr>
            <w:tcW w:w="8522" w:type="dxa"/>
            <w:tcBorders>
              <w:top w:val="single" w:sz="4" w:space="0" w:color="auto"/>
              <w:left w:val="single" w:sz="4" w:space="0" w:color="auto"/>
              <w:bottom w:val="single" w:sz="4" w:space="0" w:color="auto"/>
              <w:right w:val="single" w:sz="4" w:space="0" w:color="auto"/>
            </w:tcBorders>
          </w:tcPr>
          <w:p w14:paraId="2AA6829D" w14:textId="15297321" w:rsidR="000427BE" w:rsidRDefault="000427BE">
            <w:pPr>
              <w:spacing w:after="0" w:line="240" w:lineRule="auto"/>
              <w:jc w:val="both"/>
              <w:rPr>
                <w:rFonts w:eastAsia="Times New Roman" w:cs="Times New Roman"/>
                <w:b/>
                <w:sz w:val="22"/>
                <w:szCs w:val="20"/>
              </w:rPr>
            </w:pPr>
            <w:r>
              <w:rPr>
                <w:rFonts w:eastAsia="Times New Roman" w:cs="Times New Roman"/>
                <w:b/>
                <w:sz w:val="22"/>
                <w:szCs w:val="20"/>
              </w:rPr>
              <w:t xml:space="preserve">Please provide a statement which provides a compelling case in support of this nomination (please refer to the guidance notes). Please state in what capacity and for how long you have known the applicant and what benefits he / she would bring to </w:t>
            </w:r>
            <w:r w:rsidR="00612578">
              <w:rPr>
                <w:rFonts w:eastAsia="Times New Roman" w:cs="Times New Roman"/>
                <w:b/>
                <w:sz w:val="22"/>
                <w:szCs w:val="20"/>
              </w:rPr>
              <w:t>C</w:t>
            </w:r>
            <w:r>
              <w:rPr>
                <w:rFonts w:eastAsia="Times New Roman" w:cs="Times New Roman"/>
                <w:b/>
                <w:sz w:val="22"/>
                <w:szCs w:val="20"/>
              </w:rPr>
              <w:t>ICES.</w:t>
            </w:r>
          </w:p>
          <w:p w14:paraId="50ED94E1" w14:textId="77777777" w:rsidR="000427BE" w:rsidRDefault="000427BE">
            <w:pPr>
              <w:spacing w:after="0" w:line="240" w:lineRule="auto"/>
              <w:jc w:val="both"/>
              <w:rPr>
                <w:rFonts w:eastAsia="Times New Roman" w:cs="Times New Roman"/>
                <w:b/>
                <w:sz w:val="22"/>
                <w:szCs w:val="20"/>
              </w:rPr>
            </w:pPr>
          </w:p>
          <w:p w14:paraId="45755F65" w14:textId="77777777" w:rsidR="000427BE" w:rsidRDefault="000427BE">
            <w:pPr>
              <w:spacing w:after="0" w:line="240" w:lineRule="auto"/>
              <w:jc w:val="both"/>
              <w:rPr>
                <w:rFonts w:eastAsia="Times New Roman" w:cs="Times New Roman"/>
                <w:sz w:val="22"/>
                <w:szCs w:val="20"/>
              </w:rPr>
            </w:pPr>
          </w:p>
          <w:p w14:paraId="42D96F7F" w14:textId="77777777" w:rsidR="0085601D" w:rsidRDefault="0085601D">
            <w:pPr>
              <w:spacing w:after="0" w:line="240" w:lineRule="auto"/>
              <w:jc w:val="both"/>
              <w:rPr>
                <w:rFonts w:eastAsia="Times New Roman" w:cs="Times New Roman"/>
                <w:sz w:val="22"/>
                <w:szCs w:val="20"/>
              </w:rPr>
            </w:pPr>
          </w:p>
          <w:p w14:paraId="2A9731C1" w14:textId="77777777" w:rsidR="0085601D" w:rsidRDefault="0085601D">
            <w:pPr>
              <w:spacing w:after="0" w:line="240" w:lineRule="auto"/>
              <w:jc w:val="both"/>
              <w:rPr>
                <w:rFonts w:eastAsia="Times New Roman" w:cs="Times New Roman"/>
                <w:sz w:val="22"/>
                <w:szCs w:val="20"/>
              </w:rPr>
            </w:pPr>
          </w:p>
          <w:p w14:paraId="055C920F" w14:textId="77777777" w:rsidR="0085601D" w:rsidRDefault="0085601D">
            <w:pPr>
              <w:spacing w:after="0" w:line="240" w:lineRule="auto"/>
              <w:jc w:val="both"/>
              <w:rPr>
                <w:rFonts w:eastAsia="Times New Roman" w:cs="Times New Roman"/>
                <w:sz w:val="22"/>
                <w:szCs w:val="20"/>
              </w:rPr>
            </w:pPr>
          </w:p>
          <w:p w14:paraId="4B5BEDDD" w14:textId="77777777" w:rsidR="0085601D" w:rsidRDefault="0085601D">
            <w:pPr>
              <w:spacing w:after="0" w:line="240" w:lineRule="auto"/>
              <w:jc w:val="both"/>
              <w:rPr>
                <w:rFonts w:eastAsia="Times New Roman" w:cs="Times New Roman"/>
                <w:sz w:val="22"/>
                <w:szCs w:val="20"/>
              </w:rPr>
            </w:pPr>
          </w:p>
          <w:p w14:paraId="20C11BC4" w14:textId="77777777" w:rsidR="0085601D" w:rsidRDefault="0085601D">
            <w:pPr>
              <w:spacing w:after="0" w:line="240" w:lineRule="auto"/>
              <w:jc w:val="both"/>
              <w:rPr>
                <w:rFonts w:eastAsia="Times New Roman" w:cs="Times New Roman"/>
                <w:sz w:val="22"/>
                <w:szCs w:val="20"/>
              </w:rPr>
            </w:pPr>
          </w:p>
          <w:p w14:paraId="2B52F7EF" w14:textId="77777777" w:rsidR="0085601D" w:rsidRDefault="0085601D">
            <w:pPr>
              <w:spacing w:after="0" w:line="240" w:lineRule="auto"/>
              <w:jc w:val="both"/>
              <w:rPr>
                <w:rFonts w:eastAsia="Times New Roman" w:cs="Times New Roman"/>
                <w:sz w:val="22"/>
                <w:szCs w:val="20"/>
              </w:rPr>
            </w:pPr>
          </w:p>
          <w:p w14:paraId="28FE5B7A" w14:textId="77777777" w:rsidR="0085601D" w:rsidRDefault="0085601D">
            <w:pPr>
              <w:spacing w:after="0" w:line="240" w:lineRule="auto"/>
              <w:jc w:val="both"/>
              <w:rPr>
                <w:rFonts w:eastAsia="Times New Roman" w:cs="Times New Roman"/>
                <w:sz w:val="22"/>
                <w:szCs w:val="20"/>
              </w:rPr>
            </w:pPr>
          </w:p>
          <w:p w14:paraId="41080E05" w14:textId="77777777" w:rsidR="0085601D" w:rsidRDefault="0085601D">
            <w:pPr>
              <w:spacing w:after="0" w:line="240" w:lineRule="auto"/>
              <w:jc w:val="both"/>
              <w:rPr>
                <w:rFonts w:eastAsia="Times New Roman" w:cs="Times New Roman"/>
                <w:sz w:val="22"/>
                <w:szCs w:val="20"/>
              </w:rPr>
            </w:pPr>
          </w:p>
          <w:p w14:paraId="6D0EA038" w14:textId="77777777" w:rsidR="0085601D" w:rsidRDefault="0085601D">
            <w:pPr>
              <w:spacing w:after="0" w:line="240" w:lineRule="auto"/>
              <w:jc w:val="both"/>
              <w:rPr>
                <w:rFonts w:eastAsia="Times New Roman" w:cs="Times New Roman"/>
                <w:sz w:val="22"/>
                <w:szCs w:val="20"/>
              </w:rPr>
            </w:pPr>
          </w:p>
          <w:p w14:paraId="65256C58" w14:textId="77777777" w:rsidR="0085601D" w:rsidRDefault="0085601D">
            <w:pPr>
              <w:spacing w:after="0" w:line="240" w:lineRule="auto"/>
              <w:jc w:val="both"/>
              <w:rPr>
                <w:rFonts w:eastAsia="Times New Roman" w:cs="Times New Roman"/>
                <w:sz w:val="22"/>
                <w:szCs w:val="20"/>
              </w:rPr>
            </w:pPr>
          </w:p>
          <w:p w14:paraId="67BA4A4D" w14:textId="77777777" w:rsidR="0085601D" w:rsidRDefault="0085601D">
            <w:pPr>
              <w:spacing w:after="0" w:line="240" w:lineRule="auto"/>
              <w:jc w:val="both"/>
              <w:rPr>
                <w:rFonts w:eastAsia="Times New Roman" w:cs="Times New Roman"/>
                <w:sz w:val="22"/>
                <w:szCs w:val="20"/>
              </w:rPr>
            </w:pPr>
          </w:p>
          <w:p w14:paraId="70C1601C" w14:textId="77777777" w:rsidR="0085601D" w:rsidRDefault="0085601D">
            <w:pPr>
              <w:spacing w:after="0" w:line="240" w:lineRule="auto"/>
              <w:jc w:val="both"/>
              <w:rPr>
                <w:rFonts w:eastAsia="Times New Roman" w:cs="Times New Roman"/>
                <w:sz w:val="22"/>
                <w:szCs w:val="20"/>
              </w:rPr>
            </w:pPr>
          </w:p>
          <w:p w14:paraId="459100D7" w14:textId="77777777" w:rsidR="0085601D" w:rsidRDefault="0085601D">
            <w:pPr>
              <w:spacing w:after="0" w:line="240" w:lineRule="auto"/>
              <w:jc w:val="both"/>
              <w:rPr>
                <w:rFonts w:eastAsia="Times New Roman" w:cs="Times New Roman"/>
                <w:sz w:val="22"/>
                <w:szCs w:val="20"/>
              </w:rPr>
            </w:pPr>
          </w:p>
          <w:p w14:paraId="66DA1CE2" w14:textId="77777777" w:rsidR="0085601D" w:rsidRDefault="0085601D">
            <w:pPr>
              <w:spacing w:after="0" w:line="240" w:lineRule="auto"/>
              <w:jc w:val="both"/>
              <w:rPr>
                <w:rFonts w:eastAsia="Times New Roman" w:cs="Times New Roman"/>
                <w:sz w:val="22"/>
                <w:szCs w:val="20"/>
              </w:rPr>
            </w:pPr>
          </w:p>
          <w:p w14:paraId="5892EFB4" w14:textId="77777777" w:rsidR="0085601D" w:rsidRDefault="0085601D">
            <w:pPr>
              <w:spacing w:after="0" w:line="240" w:lineRule="auto"/>
              <w:jc w:val="both"/>
              <w:rPr>
                <w:rFonts w:eastAsia="Times New Roman" w:cs="Times New Roman"/>
                <w:sz w:val="22"/>
                <w:szCs w:val="20"/>
              </w:rPr>
            </w:pPr>
          </w:p>
          <w:p w14:paraId="1802B1EC" w14:textId="77777777" w:rsidR="0085601D" w:rsidRDefault="0085601D">
            <w:pPr>
              <w:spacing w:after="0" w:line="240" w:lineRule="auto"/>
              <w:jc w:val="both"/>
              <w:rPr>
                <w:rFonts w:eastAsia="Times New Roman" w:cs="Times New Roman"/>
                <w:sz w:val="22"/>
                <w:szCs w:val="20"/>
              </w:rPr>
            </w:pPr>
          </w:p>
          <w:p w14:paraId="3A7062EE" w14:textId="77777777" w:rsidR="000427BE" w:rsidRDefault="000427BE">
            <w:pPr>
              <w:spacing w:after="0" w:line="240" w:lineRule="auto"/>
              <w:jc w:val="both"/>
              <w:rPr>
                <w:rFonts w:eastAsia="Times New Roman" w:cs="Times New Roman"/>
                <w:i/>
                <w:sz w:val="22"/>
                <w:szCs w:val="20"/>
              </w:rPr>
            </w:pPr>
            <w:r>
              <w:rPr>
                <w:rFonts w:eastAsia="Times New Roman" w:cs="Times New Roman"/>
                <w:i/>
                <w:sz w:val="22"/>
                <w:szCs w:val="20"/>
              </w:rPr>
              <w:t>* please continue on separate page if necessary</w:t>
            </w:r>
          </w:p>
        </w:tc>
      </w:tr>
    </w:tbl>
    <w:p w14:paraId="293A7263" w14:textId="77777777" w:rsidR="000427BE" w:rsidRDefault="000427BE" w:rsidP="000427BE">
      <w:pPr>
        <w:spacing w:after="0" w:line="240" w:lineRule="auto"/>
        <w:jc w:val="both"/>
        <w:rPr>
          <w:rFonts w:eastAsia="Times New Roman" w:cs="Times New Roman"/>
          <w:sz w:val="22"/>
          <w:szCs w:val="20"/>
        </w:rPr>
      </w:pPr>
    </w:p>
    <w:p w14:paraId="4242FF6E" w14:textId="77777777" w:rsidR="000427BE" w:rsidRDefault="000427BE" w:rsidP="000427BE">
      <w:pPr>
        <w:spacing w:after="0" w:line="240" w:lineRule="auto"/>
        <w:jc w:val="center"/>
        <w:rPr>
          <w:rFonts w:eastAsia="Times New Roman" w:cs="Times New Roman"/>
          <w:sz w:val="22"/>
          <w:szCs w:val="20"/>
        </w:rPr>
      </w:pPr>
    </w:p>
    <w:p w14:paraId="1F4DF308" w14:textId="77777777" w:rsidR="000427BE" w:rsidRDefault="000427BE" w:rsidP="000427BE">
      <w:pPr>
        <w:spacing w:after="0" w:line="240" w:lineRule="auto"/>
        <w:jc w:val="both"/>
        <w:rPr>
          <w:rFonts w:eastAsia="Times New Roman" w:cs="Times New Roman"/>
          <w:sz w:val="22"/>
          <w:szCs w:val="20"/>
        </w:rPr>
      </w:pPr>
      <w:r>
        <w:rPr>
          <w:rFonts w:eastAsia="Times New Roman" w:cs="Times New Roman"/>
          <w:sz w:val="22"/>
          <w:szCs w:val="20"/>
        </w:rPr>
        <w:t xml:space="preserve">I hereby confirm that I have read and understood the requirements of the Nominated Fellow route.  I nominate the above in the belief that he / she meets the attributes expected of a FELLOW and will act in a manner that will reflect well upon the Chartered Institution of Civil Engineering Surveyors, both professionally and ethically. </w:t>
      </w:r>
    </w:p>
    <w:p w14:paraId="0C714C1B" w14:textId="77777777" w:rsidR="000427BE" w:rsidRDefault="000427BE" w:rsidP="000427BE">
      <w:pPr>
        <w:spacing w:after="0" w:line="240" w:lineRule="auto"/>
        <w:jc w:val="both"/>
        <w:rPr>
          <w:rFonts w:eastAsia="Times New Roman" w:cs="Times New Roman"/>
          <w:sz w:val="22"/>
          <w:szCs w:val="20"/>
        </w:rPr>
      </w:pPr>
    </w:p>
    <w:p w14:paraId="7181653F" w14:textId="77777777" w:rsidR="000427BE" w:rsidRDefault="000427BE" w:rsidP="000427BE">
      <w:pPr>
        <w:spacing w:after="0" w:line="240" w:lineRule="auto"/>
        <w:jc w:val="both"/>
        <w:rPr>
          <w:rFonts w:eastAsia="Times New Roman" w:cs="Times New Roman"/>
          <w:sz w:val="22"/>
          <w:szCs w:val="20"/>
        </w:rPr>
      </w:pPr>
    </w:p>
    <w:p w14:paraId="0C161FFF" w14:textId="77777777" w:rsidR="000427BE" w:rsidRDefault="000427BE" w:rsidP="000427BE">
      <w:pPr>
        <w:spacing w:after="0" w:line="240" w:lineRule="auto"/>
        <w:jc w:val="both"/>
        <w:rPr>
          <w:rFonts w:eastAsia="Times New Roman" w:cs="Times New Roman"/>
          <w:sz w:val="22"/>
          <w:szCs w:val="20"/>
        </w:rPr>
      </w:pPr>
    </w:p>
    <w:p w14:paraId="47D621B9" w14:textId="77777777" w:rsidR="000427BE" w:rsidRDefault="000427BE" w:rsidP="000427BE">
      <w:pPr>
        <w:spacing w:after="0" w:line="240" w:lineRule="auto"/>
        <w:jc w:val="both"/>
        <w:rPr>
          <w:rFonts w:eastAsia="Times New Roman" w:cs="Times New Roman"/>
          <w:sz w:val="22"/>
          <w:szCs w:val="20"/>
        </w:rPr>
      </w:pPr>
      <w:r>
        <w:rPr>
          <w:rFonts w:eastAsia="Times New Roman" w:cs="Times New Roman"/>
          <w:sz w:val="22"/>
          <w:szCs w:val="20"/>
        </w:rPr>
        <w:t>Signed ………………………………………………………</w:t>
      </w:r>
      <w:r w:rsidR="001373A5">
        <w:rPr>
          <w:rFonts w:eastAsia="Times New Roman" w:cs="Times New Roman"/>
          <w:sz w:val="22"/>
          <w:szCs w:val="20"/>
        </w:rPr>
        <w:t>……</w:t>
      </w:r>
    </w:p>
    <w:p w14:paraId="7CD896DC" w14:textId="77777777" w:rsidR="000427BE" w:rsidRDefault="000427BE" w:rsidP="000427BE"/>
    <w:p w14:paraId="1C208244" w14:textId="77777777" w:rsidR="00C84C7F" w:rsidRDefault="00C84C7F" w:rsidP="00C84C7F">
      <w:pPr>
        <w:spacing w:after="0" w:line="240" w:lineRule="auto"/>
        <w:jc w:val="both"/>
        <w:rPr>
          <w:rFonts w:eastAsia="Times New Roman" w:cs="Times New Roman"/>
          <w:sz w:val="22"/>
          <w:szCs w:val="20"/>
        </w:rPr>
      </w:pPr>
      <w:r>
        <w:rPr>
          <w:rFonts w:eastAsia="Times New Roman" w:cs="Times New Roman"/>
          <w:sz w:val="22"/>
          <w:szCs w:val="20"/>
        </w:rPr>
        <w:t>Second nominator signature ………</w:t>
      </w:r>
      <w:r w:rsidR="001373A5">
        <w:rPr>
          <w:rFonts w:eastAsia="Times New Roman" w:cs="Times New Roman"/>
          <w:sz w:val="22"/>
          <w:szCs w:val="20"/>
        </w:rPr>
        <w:t>……</w:t>
      </w:r>
      <w:r>
        <w:rPr>
          <w:rFonts w:eastAsia="Times New Roman" w:cs="Times New Roman"/>
          <w:sz w:val="22"/>
          <w:szCs w:val="20"/>
        </w:rPr>
        <w:t>……………….</w:t>
      </w:r>
    </w:p>
    <w:p w14:paraId="2632266C" w14:textId="77777777" w:rsidR="00C84C7F" w:rsidRDefault="00C84C7F" w:rsidP="00C84C7F">
      <w:pPr>
        <w:spacing w:after="0" w:line="240" w:lineRule="auto"/>
        <w:jc w:val="both"/>
        <w:rPr>
          <w:rFonts w:eastAsia="Times New Roman" w:cs="Times New Roman"/>
          <w:sz w:val="22"/>
          <w:szCs w:val="20"/>
        </w:rPr>
      </w:pPr>
    </w:p>
    <w:p w14:paraId="6CF8CE28" w14:textId="77777777" w:rsidR="00C84C7F" w:rsidRDefault="00C84C7F" w:rsidP="00C84C7F">
      <w:pPr>
        <w:spacing w:after="0" w:line="240" w:lineRule="auto"/>
        <w:jc w:val="both"/>
        <w:rPr>
          <w:rFonts w:eastAsia="Times New Roman" w:cs="Times New Roman"/>
          <w:sz w:val="22"/>
          <w:szCs w:val="20"/>
        </w:rPr>
      </w:pPr>
    </w:p>
    <w:p w14:paraId="2009B4F7" w14:textId="77777777" w:rsidR="00C84C7F" w:rsidRDefault="00C84C7F" w:rsidP="00C84C7F">
      <w:pPr>
        <w:spacing w:after="0" w:line="240" w:lineRule="auto"/>
        <w:jc w:val="both"/>
        <w:rPr>
          <w:rFonts w:eastAsia="Times New Roman" w:cs="Times New Roman"/>
          <w:sz w:val="22"/>
          <w:szCs w:val="20"/>
        </w:rPr>
      </w:pPr>
      <w:r>
        <w:rPr>
          <w:rFonts w:eastAsia="Times New Roman" w:cs="Times New Roman"/>
          <w:sz w:val="22"/>
          <w:szCs w:val="20"/>
        </w:rPr>
        <w:t>Date: ………………………………………………………</w:t>
      </w:r>
    </w:p>
    <w:p w14:paraId="2F7038E1" w14:textId="77777777" w:rsidR="00C84C7F" w:rsidRDefault="00C84C7F" w:rsidP="00C84C7F"/>
    <w:p w14:paraId="7F42DEB6" w14:textId="77777777" w:rsidR="00C84C7F" w:rsidRDefault="00C84C7F" w:rsidP="00C84C7F">
      <w:pPr>
        <w:spacing w:after="0" w:line="240" w:lineRule="auto"/>
        <w:jc w:val="both"/>
        <w:rPr>
          <w:rFonts w:eastAsia="Times New Roman" w:cs="Times New Roman"/>
          <w:sz w:val="18"/>
          <w:szCs w:val="18"/>
        </w:rPr>
      </w:pPr>
    </w:p>
    <w:p w14:paraId="4366D731" w14:textId="77777777" w:rsidR="00A0191B" w:rsidRPr="007F11DB" w:rsidRDefault="00A0191B" w:rsidP="006C5BCE">
      <w:pPr>
        <w:spacing w:after="0" w:line="240" w:lineRule="auto"/>
        <w:jc w:val="both"/>
        <w:rPr>
          <w:rFonts w:eastAsia="Times New Roman" w:cs="Times New Roman"/>
          <w:sz w:val="18"/>
          <w:szCs w:val="18"/>
        </w:rPr>
      </w:pPr>
    </w:p>
    <w:sectPr w:rsidR="00A0191B" w:rsidRPr="007F11DB" w:rsidSect="004F5C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00AB" w14:textId="77777777" w:rsidR="00D83FD4" w:rsidRDefault="00D83FD4" w:rsidP="00FF610E">
      <w:pPr>
        <w:spacing w:after="0" w:line="240" w:lineRule="auto"/>
      </w:pPr>
      <w:r>
        <w:separator/>
      </w:r>
    </w:p>
  </w:endnote>
  <w:endnote w:type="continuationSeparator" w:id="0">
    <w:p w14:paraId="2A389DC7" w14:textId="77777777" w:rsidR="00D83FD4" w:rsidRDefault="00D83FD4" w:rsidP="00FF6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71C9" w14:textId="5A3F7945" w:rsidR="00FF610E" w:rsidRDefault="00FF610E">
    <w:pPr>
      <w:pStyle w:val="Footer"/>
    </w:pPr>
    <w:r>
      <w:t>Dated 2024</w:t>
    </w:r>
  </w:p>
  <w:p w14:paraId="0E23C0DF" w14:textId="77777777" w:rsidR="00FF610E" w:rsidRDefault="00FF6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713F" w14:textId="77777777" w:rsidR="00D83FD4" w:rsidRDefault="00D83FD4" w:rsidP="00FF610E">
      <w:pPr>
        <w:spacing w:after="0" w:line="240" w:lineRule="auto"/>
      </w:pPr>
      <w:r>
        <w:separator/>
      </w:r>
    </w:p>
  </w:footnote>
  <w:footnote w:type="continuationSeparator" w:id="0">
    <w:p w14:paraId="4CAD8EA0" w14:textId="77777777" w:rsidR="00D83FD4" w:rsidRDefault="00D83FD4" w:rsidP="00FF61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A0F"/>
    <w:multiLevelType w:val="hybridMultilevel"/>
    <w:tmpl w:val="EBC20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D76DE"/>
    <w:multiLevelType w:val="hybridMultilevel"/>
    <w:tmpl w:val="0BAAD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AC33DB"/>
    <w:multiLevelType w:val="hybridMultilevel"/>
    <w:tmpl w:val="3C946E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8561E"/>
    <w:multiLevelType w:val="hybridMultilevel"/>
    <w:tmpl w:val="FCDE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33A35"/>
    <w:multiLevelType w:val="multilevel"/>
    <w:tmpl w:val="9D5C37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50"/>
        </w:tabs>
        <w:ind w:left="75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num w:numId="1" w16cid:durableId="87316992">
    <w:abstractNumId w:val="1"/>
  </w:num>
  <w:num w:numId="2" w16cid:durableId="1739668611">
    <w:abstractNumId w:val="0"/>
  </w:num>
  <w:num w:numId="3" w16cid:durableId="627473026">
    <w:abstractNumId w:val="4"/>
  </w:num>
  <w:num w:numId="4" w16cid:durableId="547649605">
    <w:abstractNumId w:val="3"/>
  </w:num>
  <w:num w:numId="5" w16cid:durableId="114794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AC"/>
    <w:rsid w:val="00011B0F"/>
    <w:rsid w:val="000427BE"/>
    <w:rsid w:val="00097EE6"/>
    <w:rsid w:val="000A7284"/>
    <w:rsid w:val="000C2A31"/>
    <w:rsid w:val="000E772E"/>
    <w:rsid w:val="000F467F"/>
    <w:rsid w:val="0013131D"/>
    <w:rsid w:val="001373A5"/>
    <w:rsid w:val="00166B89"/>
    <w:rsid w:val="0016778C"/>
    <w:rsid w:val="001728BE"/>
    <w:rsid w:val="00190BF8"/>
    <w:rsid w:val="001B15D1"/>
    <w:rsid w:val="001E07D5"/>
    <w:rsid w:val="00216FB5"/>
    <w:rsid w:val="00220798"/>
    <w:rsid w:val="00224E46"/>
    <w:rsid w:val="00226AB7"/>
    <w:rsid w:val="00232657"/>
    <w:rsid w:val="00254AA7"/>
    <w:rsid w:val="0025710A"/>
    <w:rsid w:val="00261A54"/>
    <w:rsid w:val="002659C4"/>
    <w:rsid w:val="0027068F"/>
    <w:rsid w:val="00295C62"/>
    <w:rsid w:val="002E1B12"/>
    <w:rsid w:val="003043D4"/>
    <w:rsid w:val="0033355B"/>
    <w:rsid w:val="00387A71"/>
    <w:rsid w:val="003A14FA"/>
    <w:rsid w:val="003A3322"/>
    <w:rsid w:val="003A62E4"/>
    <w:rsid w:val="004538C0"/>
    <w:rsid w:val="00460756"/>
    <w:rsid w:val="00490B36"/>
    <w:rsid w:val="004B51AD"/>
    <w:rsid w:val="004B6DC3"/>
    <w:rsid w:val="004C0BBD"/>
    <w:rsid w:val="004C3022"/>
    <w:rsid w:val="004C39EC"/>
    <w:rsid w:val="004C44B6"/>
    <w:rsid w:val="004D53AF"/>
    <w:rsid w:val="004F5C45"/>
    <w:rsid w:val="004F72E3"/>
    <w:rsid w:val="00521D8C"/>
    <w:rsid w:val="005523E8"/>
    <w:rsid w:val="0055502C"/>
    <w:rsid w:val="0058681D"/>
    <w:rsid w:val="00612578"/>
    <w:rsid w:val="006136C8"/>
    <w:rsid w:val="006301BB"/>
    <w:rsid w:val="00634D42"/>
    <w:rsid w:val="00644AA6"/>
    <w:rsid w:val="006511AA"/>
    <w:rsid w:val="00670245"/>
    <w:rsid w:val="006C3C29"/>
    <w:rsid w:val="006C5BCE"/>
    <w:rsid w:val="006D040A"/>
    <w:rsid w:val="00713ECD"/>
    <w:rsid w:val="00715557"/>
    <w:rsid w:val="00727431"/>
    <w:rsid w:val="00751AC8"/>
    <w:rsid w:val="0076601B"/>
    <w:rsid w:val="00791CF9"/>
    <w:rsid w:val="007A25AC"/>
    <w:rsid w:val="007B74BE"/>
    <w:rsid w:val="007C4E29"/>
    <w:rsid w:val="007F11DB"/>
    <w:rsid w:val="00804BDF"/>
    <w:rsid w:val="008427F9"/>
    <w:rsid w:val="0085601D"/>
    <w:rsid w:val="00886227"/>
    <w:rsid w:val="008941F0"/>
    <w:rsid w:val="008B6A66"/>
    <w:rsid w:val="008F5629"/>
    <w:rsid w:val="00901E23"/>
    <w:rsid w:val="00914D3D"/>
    <w:rsid w:val="00940853"/>
    <w:rsid w:val="0095538A"/>
    <w:rsid w:val="009628BA"/>
    <w:rsid w:val="00980E78"/>
    <w:rsid w:val="009A4342"/>
    <w:rsid w:val="009C6FD8"/>
    <w:rsid w:val="009D4EF0"/>
    <w:rsid w:val="009D5ECB"/>
    <w:rsid w:val="009E3D85"/>
    <w:rsid w:val="00A0191B"/>
    <w:rsid w:val="00A131F7"/>
    <w:rsid w:val="00A15B2C"/>
    <w:rsid w:val="00A22F47"/>
    <w:rsid w:val="00A3120B"/>
    <w:rsid w:val="00A3172E"/>
    <w:rsid w:val="00A366E6"/>
    <w:rsid w:val="00A40203"/>
    <w:rsid w:val="00AA6F66"/>
    <w:rsid w:val="00AA7D5B"/>
    <w:rsid w:val="00AC3F43"/>
    <w:rsid w:val="00B1015C"/>
    <w:rsid w:val="00B13D56"/>
    <w:rsid w:val="00B24014"/>
    <w:rsid w:val="00B26110"/>
    <w:rsid w:val="00B26187"/>
    <w:rsid w:val="00B35E27"/>
    <w:rsid w:val="00B37600"/>
    <w:rsid w:val="00B41FEE"/>
    <w:rsid w:val="00B553C3"/>
    <w:rsid w:val="00B62BCD"/>
    <w:rsid w:val="00B64C30"/>
    <w:rsid w:val="00B86E46"/>
    <w:rsid w:val="00BB50DB"/>
    <w:rsid w:val="00BF44A7"/>
    <w:rsid w:val="00C076D6"/>
    <w:rsid w:val="00C16B18"/>
    <w:rsid w:val="00C34CCB"/>
    <w:rsid w:val="00C72966"/>
    <w:rsid w:val="00C73BEC"/>
    <w:rsid w:val="00C84C7F"/>
    <w:rsid w:val="00CD15A5"/>
    <w:rsid w:val="00D0236D"/>
    <w:rsid w:val="00D22E15"/>
    <w:rsid w:val="00D46A46"/>
    <w:rsid w:val="00D553DE"/>
    <w:rsid w:val="00D57524"/>
    <w:rsid w:val="00D65932"/>
    <w:rsid w:val="00D83FD4"/>
    <w:rsid w:val="00DB314E"/>
    <w:rsid w:val="00DE7A6F"/>
    <w:rsid w:val="00E34675"/>
    <w:rsid w:val="00E425F2"/>
    <w:rsid w:val="00E42773"/>
    <w:rsid w:val="00E508F1"/>
    <w:rsid w:val="00E51A67"/>
    <w:rsid w:val="00E72AD1"/>
    <w:rsid w:val="00E96701"/>
    <w:rsid w:val="00EA465C"/>
    <w:rsid w:val="00EB4652"/>
    <w:rsid w:val="00EF4A80"/>
    <w:rsid w:val="00EF5336"/>
    <w:rsid w:val="00F03286"/>
    <w:rsid w:val="00F145DE"/>
    <w:rsid w:val="00F2645B"/>
    <w:rsid w:val="00F339BB"/>
    <w:rsid w:val="00F97C57"/>
    <w:rsid w:val="00FA4661"/>
    <w:rsid w:val="00FB0D5C"/>
    <w:rsid w:val="00FD2B15"/>
    <w:rsid w:val="00FE6EDF"/>
    <w:rsid w:val="00FF6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F9E9"/>
  <w15:docId w15:val="{93E8FE35-44BE-4BFD-9E18-249C843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F0"/>
    <w:pPr>
      <w:ind w:left="720"/>
      <w:contextualSpacing/>
    </w:pPr>
  </w:style>
  <w:style w:type="character" w:styleId="Hyperlink">
    <w:name w:val="Hyperlink"/>
    <w:basedOn w:val="DefaultParagraphFont"/>
    <w:uiPriority w:val="99"/>
    <w:unhideWhenUsed/>
    <w:rsid w:val="00B24014"/>
    <w:rPr>
      <w:color w:val="0000FF" w:themeColor="hyperlink"/>
      <w:u w:val="single"/>
    </w:rPr>
  </w:style>
  <w:style w:type="table" w:styleId="TableGrid">
    <w:name w:val="Table Grid"/>
    <w:basedOn w:val="TableNormal"/>
    <w:uiPriority w:val="59"/>
    <w:rsid w:val="00097EE6"/>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1B"/>
    <w:rPr>
      <w:rFonts w:ascii="Tahoma" w:hAnsi="Tahoma" w:cs="Tahoma"/>
      <w:sz w:val="16"/>
      <w:szCs w:val="16"/>
    </w:rPr>
  </w:style>
  <w:style w:type="paragraph" w:styleId="Header">
    <w:name w:val="header"/>
    <w:basedOn w:val="Normal"/>
    <w:link w:val="HeaderChar"/>
    <w:uiPriority w:val="99"/>
    <w:unhideWhenUsed/>
    <w:rsid w:val="00FF6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10E"/>
  </w:style>
  <w:style w:type="paragraph" w:styleId="Footer">
    <w:name w:val="footer"/>
    <w:basedOn w:val="Normal"/>
    <w:link w:val="FooterChar"/>
    <w:uiPriority w:val="99"/>
    <w:unhideWhenUsed/>
    <w:rsid w:val="00FF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55413">
      <w:bodyDiv w:val="1"/>
      <w:marLeft w:val="0"/>
      <w:marRight w:val="0"/>
      <w:marTop w:val="0"/>
      <w:marBottom w:val="0"/>
      <w:divBdr>
        <w:top w:val="none" w:sz="0" w:space="0" w:color="auto"/>
        <w:left w:val="none" w:sz="0" w:space="0" w:color="auto"/>
        <w:bottom w:val="none" w:sz="0" w:space="0" w:color="auto"/>
        <w:right w:val="none" w:sz="0" w:space="0" w:color="auto"/>
      </w:divBdr>
    </w:div>
    <w:div w:id="785124361">
      <w:bodyDiv w:val="1"/>
      <w:marLeft w:val="0"/>
      <w:marRight w:val="0"/>
      <w:marTop w:val="0"/>
      <w:marBottom w:val="0"/>
      <w:divBdr>
        <w:top w:val="none" w:sz="0" w:space="0" w:color="auto"/>
        <w:left w:val="none" w:sz="0" w:space="0" w:color="auto"/>
        <w:bottom w:val="none" w:sz="0" w:space="0" w:color="auto"/>
        <w:right w:val="none" w:sz="0" w:space="0" w:color="auto"/>
      </w:divBdr>
    </w:div>
    <w:div w:id="124514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cic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cice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A91D395ACB48B66474E93E9D1005" ma:contentTypeVersion="18" ma:contentTypeDescription="Create a new document." ma:contentTypeScope="" ma:versionID="4a02f4f9e1576d745720647f7593e46c">
  <xsd:schema xmlns:xsd="http://www.w3.org/2001/XMLSchema" xmlns:xs="http://www.w3.org/2001/XMLSchema" xmlns:p="http://schemas.microsoft.com/office/2006/metadata/properties" xmlns:ns2="8b9f115f-3973-4fd5-9038-02ed6dffe91e" xmlns:ns3="2c6043a8-5548-4d49-96f0-e2b5eeae75ad" targetNamespace="http://schemas.microsoft.com/office/2006/metadata/properties" ma:root="true" ma:fieldsID="21660cda5d30247818dfb3aad63edca7" ns2:_="" ns3:_="">
    <xsd:import namespace="8b9f115f-3973-4fd5-9038-02ed6dffe91e"/>
    <xsd:import namespace="2c6043a8-5548-4d49-96f0-e2b5eeae75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f115f-3973-4fd5-9038-02ed6dffe9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d20e653-541d-4e40-8330-4551cb603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043a8-5548-4d49-96f0-e2b5eeae75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68fa60-cab2-4116-9cbb-39d0964d2d87}" ma:internalName="TaxCatchAll" ma:showField="CatchAllData" ma:web="2c6043a8-5548-4d49-96f0-e2b5eeae75a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c6043a8-5548-4d49-96f0-e2b5eeae75ad" xsi:nil="true"/>
    <lcf76f155ced4ddcb4097134ff3c332f xmlns="8b9f115f-3973-4fd5-9038-02ed6dffe91e">
      <Terms xmlns="http://schemas.microsoft.com/office/infopath/2007/PartnerControls"/>
    </lcf76f155ced4ddcb4097134ff3c332f>
    <SharedWithUsers xmlns="2c6043a8-5548-4d49-96f0-e2b5eeae75a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F347-2A75-4653-A2A2-DF29F14B17E9}">
  <ds:schemaRefs>
    <ds:schemaRef ds:uri="http://schemas.microsoft.com/sharepoint/v3/contenttype/forms"/>
  </ds:schemaRefs>
</ds:datastoreItem>
</file>

<file path=customXml/itemProps2.xml><?xml version="1.0" encoding="utf-8"?>
<ds:datastoreItem xmlns:ds="http://schemas.openxmlformats.org/officeDocument/2006/customXml" ds:itemID="{B9DAF0B6-307C-4C30-B6DC-7F84E7D73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f115f-3973-4fd5-9038-02ed6dffe91e"/>
    <ds:schemaRef ds:uri="2c6043a8-5548-4d49-96f0-e2b5eeae7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B4F9F-374C-4E45-9691-E661E59B0E12}">
  <ds:schemaRefs>
    <ds:schemaRef ds:uri="http://schemas.microsoft.com/office/2006/metadata/properties"/>
    <ds:schemaRef ds:uri="http://schemas.microsoft.com/office/infopath/2007/PartnerControls"/>
    <ds:schemaRef ds:uri="2c6043a8-5548-4d49-96f0-e2b5eeae75ad"/>
    <ds:schemaRef ds:uri="8b9f115f-3973-4fd5-9038-02ed6dffe91e"/>
  </ds:schemaRefs>
</ds:datastoreItem>
</file>

<file path=customXml/itemProps4.xml><?xml version="1.0" encoding="utf-8"?>
<ds:datastoreItem xmlns:ds="http://schemas.openxmlformats.org/officeDocument/2006/customXml" ds:itemID="{BE3D7753-362F-48C8-BB9B-1E1EAE77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2613</Words>
  <Characters>13954</Characters>
  <Application>Microsoft Office Word</Application>
  <DocSecurity>0</DocSecurity>
  <Lines>324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Brown</dc:creator>
  <cp:lastModifiedBy>Vicky Brown</cp:lastModifiedBy>
  <cp:revision>2</cp:revision>
  <cp:lastPrinted>2012-02-03T13:07:00Z</cp:lastPrinted>
  <dcterms:created xsi:type="dcterms:W3CDTF">2026-01-18T18:59:00Z</dcterms:created>
  <dcterms:modified xsi:type="dcterms:W3CDTF">2026-01-18T18:59:00Z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0x010100A461A91D395ACB48B66474E93E9D1005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